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06B7" w:rsidRDefault="00BC06B7" w:rsidP="00F61E1E">
      <w:pPr>
        <w:pStyle w:val="Title"/>
        <w:spacing w:line="276" w:lineRule="auto"/>
        <w:ind w:firstLine="284"/>
        <w:rPr>
          <w:rFonts w:ascii="Arial" w:hAnsi="Arial" w:cs="Arial"/>
          <w:b/>
          <w:sz w:val="32"/>
          <w:szCs w:val="32"/>
          <w:lang w:val="en-US"/>
        </w:rPr>
      </w:pPr>
    </w:p>
    <w:p w:rsidR="008D00AC" w:rsidRPr="008D00AC" w:rsidRDefault="008D00AC" w:rsidP="008D00AC">
      <w:pPr>
        <w:pStyle w:val="Subtitle"/>
        <w:rPr>
          <w:lang w:val="en-US"/>
        </w:rPr>
      </w:pPr>
    </w:p>
    <w:p w:rsidR="007735C3" w:rsidRPr="008370F3" w:rsidRDefault="007735C3" w:rsidP="00F61E1E">
      <w:pPr>
        <w:pStyle w:val="Title"/>
        <w:spacing w:line="276" w:lineRule="auto"/>
        <w:ind w:firstLine="284"/>
        <w:rPr>
          <w:rFonts w:ascii="Arial" w:hAnsi="Arial" w:cs="Arial"/>
          <w:b/>
          <w:sz w:val="32"/>
          <w:szCs w:val="32"/>
          <w:lang w:val="bg-BG"/>
        </w:rPr>
      </w:pPr>
      <w:r w:rsidRPr="008370F3">
        <w:rPr>
          <w:rFonts w:ascii="Arial" w:hAnsi="Arial" w:cs="Arial"/>
          <w:b/>
          <w:sz w:val="32"/>
          <w:szCs w:val="32"/>
          <w:lang w:val="bg-BG"/>
        </w:rPr>
        <w:t>О Б Я С Н И Т Е Л Н А  З А П И С К А</w:t>
      </w:r>
    </w:p>
    <w:p w:rsidR="007735C3" w:rsidRDefault="007735C3" w:rsidP="00BC06B7">
      <w:pPr>
        <w:tabs>
          <w:tab w:val="left" w:pos="1701"/>
          <w:tab w:val="left" w:pos="4535"/>
        </w:tabs>
        <w:autoSpaceDE w:val="0"/>
        <w:spacing w:line="360" w:lineRule="auto"/>
        <w:ind w:left="426"/>
        <w:jc w:val="both"/>
        <w:rPr>
          <w:rFonts w:ascii="Arial" w:hAnsi="Arial" w:cs="Arial"/>
          <w:b/>
          <w:bCs/>
          <w:color w:val="000000"/>
          <w:sz w:val="32"/>
          <w:szCs w:val="32"/>
          <w:lang w:val="en-US"/>
        </w:rPr>
      </w:pPr>
    </w:p>
    <w:p w:rsidR="008D00AC" w:rsidRPr="008D00AC" w:rsidRDefault="008D00AC" w:rsidP="00BC06B7">
      <w:pPr>
        <w:tabs>
          <w:tab w:val="left" w:pos="1701"/>
          <w:tab w:val="left" w:pos="4535"/>
        </w:tabs>
        <w:autoSpaceDE w:val="0"/>
        <w:spacing w:line="360" w:lineRule="auto"/>
        <w:ind w:left="426"/>
        <w:jc w:val="both"/>
        <w:rPr>
          <w:rFonts w:ascii="Arial" w:hAnsi="Arial" w:cs="Arial"/>
          <w:b/>
          <w:bCs/>
          <w:color w:val="000000"/>
          <w:sz w:val="32"/>
          <w:szCs w:val="32"/>
          <w:lang w:val="en-US"/>
        </w:rPr>
      </w:pPr>
    </w:p>
    <w:p w:rsidR="008370F3" w:rsidRPr="008370F3" w:rsidRDefault="008370F3" w:rsidP="008370F3">
      <w:pPr>
        <w:tabs>
          <w:tab w:val="left" w:pos="4535"/>
        </w:tabs>
        <w:autoSpaceDE w:val="0"/>
        <w:spacing w:line="360" w:lineRule="auto"/>
        <w:jc w:val="both"/>
        <w:rPr>
          <w:rFonts w:ascii="Arial" w:hAnsi="Arial" w:cs="Arial"/>
          <w:b/>
          <w:bCs/>
          <w:sz w:val="32"/>
          <w:szCs w:val="32"/>
          <w:lang w:val="bg-BG"/>
        </w:rPr>
      </w:pPr>
      <w:r w:rsidRPr="008370F3">
        <w:rPr>
          <w:rFonts w:ascii="Arial" w:hAnsi="Arial" w:cs="Arial"/>
          <w:b/>
          <w:bCs/>
          <w:color w:val="000000"/>
          <w:sz w:val="32"/>
          <w:szCs w:val="32"/>
          <w:lang w:val="bg-BG"/>
        </w:rPr>
        <w:t xml:space="preserve">ЧАСТ:    </w:t>
      </w:r>
      <w:r w:rsidRPr="008370F3">
        <w:rPr>
          <w:rFonts w:ascii="Arial" w:hAnsi="Arial" w:cs="Arial"/>
          <w:bCs/>
          <w:color w:val="000000"/>
          <w:sz w:val="32"/>
          <w:szCs w:val="32"/>
          <w:lang w:val="bg-BG"/>
        </w:rPr>
        <w:t>Система за телевизионно наблюдение /CCTV/</w:t>
      </w:r>
    </w:p>
    <w:p w:rsidR="008D00AC" w:rsidRPr="008D00AC" w:rsidRDefault="008D00AC" w:rsidP="008D00AC">
      <w:pPr>
        <w:tabs>
          <w:tab w:val="left" w:pos="4535"/>
        </w:tabs>
        <w:autoSpaceDE w:val="0"/>
        <w:ind w:left="1620" w:hanging="1336"/>
        <w:rPr>
          <w:rFonts w:ascii="Arial" w:hAnsi="Arial" w:cs="Arial"/>
          <w:caps/>
          <w:sz w:val="32"/>
          <w:szCs w:val="32"/>
          <w:lang w:val="bg-BG"/>
        </w:rPr>
      </w:pPr>
    </w:p>
    <w:p w:rsidR="008370F3" w:rsidRPr="008370F3" w:rsidRDefault="008370F3" w:rsidP="008370F3">
      <w:pPr>
        <w:tabs>
          <w:tab w:val="left" w:pos="4535"/>
        </w:tabs>
        <w:autoSpaceDE w:val="0"/>
        <w:spacing w:line="360" w:lineRule="auto"/>
        <w:jc w:val="both"/>
        <w:rPr>
          <w:rFonts w:ascii="Arial" w:hAnsi="Arial" w:cs="Arial"/>
          <w:b/>
          <w:bCs/>
          <w:color w:val="000000"/>
          <w:sz w:val="32"/>
          <w:szCs w:val="32"/>
          <w:lang w:val="bg-BG"/>
        </w:rPr>
      </w:pPr>
      <w:r w:rsidRPr="008370F3">
        <w:rPr>
          <w:rFonts w:ascii="Arial" w:hAnsi="Arial" w:cs="Arial"/>
          <w:b/>
          <w:bCs/>
          <w:sz w:val="32"/>
          <w:szCs w:val="32"/>
          <w:lang w:val="bg-BG"/>
        </w:rPr>
        <w:t xml:space="preserve">ФАЗА:    </w:t>
      </w:r>
      <w:r w:rsidRPr="008370F3">
        <w:rPr>
          <w:rFonts w:ascii="Arial" w:hAnsi="Arial" w:cs="Arial"/>
          <w:sz w:val="32"/>
          <w:szCs w:val="32"/>
          <w:lang w:val="bg-BG"/>
        </w:rPr>
        <w:t>РП</w:t>
      </w:r>
    </w:p>
    <w:p w:rsidR="008D00AC" w:rsidRPr="008D00AC" w:rsidRDefault="008D00AC" w:rsidP="008D00AC">
      <w:pPr>
        <w:tabs>
          <w:tab w:val="left" w:pos="4535"/>
        </w:tabs>
        <w:autoSpaceDE w:val="0"/>
        <w:ind w:left="1620" w:hanging="1336"/>
        <w:rPr>
          <w:rFonts w:ascii="Arial" w:hAnsi="Arial" w:cs="Arial"/>
          <w:caps/>
          <w:sz w:val="32"/>
          <w:szCs w:val="32"/>
          <w:lang w:val="bg-BG"/>
        </w:rPr>
      </w:pPr>
    </w:p>
    <w:p w:rsidR="008370F3" w:rsidRPr="008370F3" w:rsidRDefault="008370F3" w:rsidP="008370F3">
      <w:pPr>
        <w:ind w:left="1418" w:hanging="1418"/>
        <w:rPr>
          <w:rFonts w:ascii="Arial" w:hAnsi="Arial" w:cs="Arial"/>
          <w:caps/>
          <w:sz w:val="32"/>
          <w:szCs w:val="32"/>
          <w:lang w:val="bg-BG"/>
        </w:rPr>
      </w:pPr>
      <w:r w:rsidRPr="008370F3">
        <w:rPr>
          <w:rFonts w:ascii="Arial" w:hAnsi="Arial" w:cs="Arial"/>
          <w:b/>
          <w:bCs/>
          <w:color w:val="000000"/>
          <w:sz w:val="32"/>
          <w:szCs w:val="32"/>
          <w:lang w:val="bg-BG"/>
        </w:rPr>
        <w:t>ОБЕКТ:</w:t>
      </w:r>
      <w:r w:rsidRPr="008370F3">
        <w:rPr>
          <w:rFonts w:cs="Arial"/>
          <w:b/>
          <w:caps/>
          <w:sz w:val="32"/>
          <w:szCs w:val="32"/>
          <w:lang w:val="bg-BG"/>
        </w:rPr>
        <w:t xml:space="preserve"> </w:t>
      </w:r>
      <w:r w:rsidRPr="008370F3">
        <w:rPr>
          <w:rFonts w:ascii="Arial" w:hAnsi="Arial" w:cs="Arial"/>
          <w:caps/>
          <w:sz w:val="32"/>
          <w:szCs w:val="32"/>
          <w:lang w:val="bg-BG"/>
        </w:rPr>
        <w:t xml:space="preserve">  ПРИСТРОЙКА КЪМ СЪЩЕСТВУВАЩА СГРАДА НА СДГ №60 „БОР“ В УПИ I - </w:t>
      </w:r>
      <w:r w:rsidRPr="008370F3">
        <w:rPr>
          <w:rFonts w:ascii="Arial" w:hAnsi="Arial" w:cs="Arial"/>
          <w:caps/>
          <w:sz w:val="26"/>
          <w:szCs w:val="26"/>
          <w:lang w:val="bg-BG"/>
        </w:rPr>
        <w:t>ЗА КЛИМАТИЧНА ДЕТСКА ГРАДИНА</w:t>
      </w:r>
      <w:r w:rsidRPr="008370F3">
        <w:rPr>
          <w:rFonts w:ascii="Arial" w:hAnsi="Arial" w:cs="Arial"/>
          <w:caps/>
          <w:sz w:val="32"/>
          <w:szCs w:val="32"/>
          <w:lang w:val="bg-BG"/>
        </w:rPr>
        <w:t xml:space="preserve">, КВ. 24, М. „КАРПУЗИЦА“, ГР. сОФИЯ ЗА ФИЗКУЛТУРЕН САЛОН, ЕДНА ГРАДИНСКА ГРУПА И ЕДНА ЯСЛЕНА ГРУПА </w:t>
      </w:r>
    </w:p>
    <w:p w:rsidR="008370F3" w:rsidRPr="008370F3" w:rsidRDefault="008370F3" w:rsidP="008370F3">
      <w:pPr>
        <w:tabs>
          <w:tab w:val="left" w:pos="4535"/>
        </w:tabs>
        <w:autoSpaceDE w:val="0"/>
        <w:ind w:left="1620" w:hanging="1336"/>
        <w:rPr>
          <w:rFonts w:ascii="Arial" w:hAnsi="Arial" w:cs="Arial"/>
          <w:caps/>
          <w:sz w:val="32"/>
          <w:szCs w:val="32"/>
          <w:lang w:val="bg-BG"/>
        </w:rPr>
      </w:pPr>
    </w:p>
    <w:p w:rsidR="008370F3" w:rsidRPr="008370F3" w:rsidRDefault="008370F3" w:rsidP="008370F3">
      <w:pPr>
        <w:rPr>
          <w:rFonts w:ascii="Arial" w:hAnsi="Arial" w:cs="Arial"/>
          <w:caps/>
          <w:sz w:val="32"/>
          <w:szCs w:val="32"/>
          <w:lang w:val="bg-BG"/>
        </w:rPr>
      </w:pPr>
      <w:r w:rsidRPr="008370F3">
        <w:rPr>
          <w:rFonts w:ascii="Arial" w:hAnsi="Arial" w:cs="Arial"/>
          <w:b/>
          <w:bCs/>
          <w:caps/>
          <w:sz w:val="32"/>
          <w:szCs w:val="32"/>
          <w:lang w:val="bg-BG"/>
        </w:rPr>
        <w:t>ВЪЗЛОЖИТЕЛ</w:t>
      </w:r>
      <w:r w:rsidRPr="008370F3">
        <w:rPr>
          <w:rFonts w:ascii="Hebar" w:hAnsi="Hebar" w:cs="Hebar"/>
          <w:b/>
          <w:bCs/>
          <w:caps/>
          <w:sz w:val="32"/>
          <w:szCs w:val="32"/>
          <w:lang w:val="bg-BG"/>
        </w:rPr>
        <w:t>:</w:t>
      </w:r>
      <w:r w:rsidRPr="008370F3">
        <w:rPr>
          <w:rFonts w:ascii="Arial" w:hAnsi="Arial" w:cs="Arial"/>
          <w:caps/>
          <w:sz w:val="32"/>
          <w:szCs w:val="32"/>
          <w:lang w:val="bg-BG"/>
        </w:rPr>
        <w:t xml:space="preserve"> СТОЛИЧНА ОБЩИНА – РАЙОН „ВИТОША“     </w:t>
      </w:r>
    </w:p>
    <w:p w:rsidR="00BC06B7" w:rsidRPr="008370F3" w:rsidRDefault="00BC06B7" w:rsidP="007735C3">
      <w:pPr>
        <w:pStyle w:val="BodyText"/>
        <w:tabs>
          <w:tab w:val="left" w:pos="709"/>
        </w:tabs>
        <w:spacing w:line="276" w:lineRule="auto"/>
        <w:ind w:left="360"/>
        <w:rPr>
          <w:rFonts w:ascii="Arial" w:hAnsi="Arial" w:cs="Arial"/>
        </w:rPr>
      </w:pPr>
    </w:p>
    <w:p w:rsidR="008D00AC" w:rsidRDefault="008D00AC" w:rsidP="007735C3">
      <w:pPr>
        <w:pStyle w:val="BodyText"/>
        <w:tabs>
          <w:tab w:val="left" w:pos="709"/>
        </w:tabs>
        <w:spacing w:line="276" w:lineRule="auto"/>
        <w:ind w:left="360"/>
        <w:rPr>
          <w:rFonts w:ascii="Arial" w:hAnsi="Arial" w:cs="Arial"/>
          <w:lang w:val="en-US"/>
        </w:rPr>
      </w:pPr>
    </w:p>
    <w:p w:rsidR="008D00AC" w:rsidRDefault="008D00AC" w:rsidP="007735C3">
      <w:pPr>
        <w:pStyle w:val="BodyText"/>
        <w:tabs>
          <w:tab w:val="left" w:pos="709"/>
        </w:tabs>
        <w:spacing w:line="276" w:lineRule="auto"/>
        <w:ind w:left="360"/>
        <w:rPr>
          <w:rFonts w:ascii="Arial" w:hAnsi="Arial" w:cs="Arial"/>
          <w:lang w:val="en-US"/>
        </w:rPr>
      </w:pPr>
    </w:p>
    <w:p w:rsidR="007735C3" w:rsidRPr="008370F3" w:rsidRDefault="007735C3" w:rsidP="00BC06B7">
      <w:pPr>
        <w:spacing w:line="360" w:lineRule="auto"/>
        <w:jc w:val="both"/>
        <w:rPr>
          <w:rFonts w:ascii="Arial" w:hAnsi="Arial" w:cs="Arial"/>
          <w:sz w:val="24"/>
          <w:lang w:val="bg-BG"/>
        </w:rPr>
      </w:pPr>
      <w:r w:rsidRPr="008370F3">
        <w:rPr>
          <w:rFonts w:ascii="Arial" w:hAnsi="Arial" w:cs="Arial"/>
          <w:sz w:val="24"/>
          <w:lang w:val="bg-BG"/>
        </w:rPr>
        <w:tab/>
        <w:t>При проектирането са спазени следните действащи в момента нормативни документи:</w:t>
      </w:r>
    </w:p>
    <w:p w:rsidR="0080788D" w:rsidRPr="008370F3" w:rsidRDefault="0080788D" w:rsidP="00BC06B7">
      <w:pPr>
        <w:pStyle w:val="a"/>
        <w:numPr>
          <w:ilvl w:val="0"/>
          <w:numId w:val="4"/>
        </w:numPr>
        <w:spacing w:line="360" w:lineRule="auto"/>
        <w:jc w:val="both"/>
        <w:rPr>
          <w:rFonts w:cs="Arial"/>
          <w:sz w:val="24"/>
        </w:rPr>
      </w:pPr>
      <w:r w:rsidRPr="008370F3">
        <w:rPr>
          <w:rFonts w:cs="Arial"/>
          <w:sz w:val="24"/>
        </w:rPr>
        <w:t>Наредба № 3 за устройство на електрическите уредби и електро проводни линии (09.06.2004г. на МЕЕР).</w:t>
      </w:r>
    </w:p>
    <w:p w:rsidR="0080788D" w:rsidRPr="008370F3" w:rsidRDefault="0080788D" w:rsidP="00BC06B7">
      <w:pPr>
        <w:pStyle w:val="a"/>
        <w:numPr>
          <w:ilvl w:val="0"/>
          <w:numId w:val="4"/>
        </w:numPr>
        <w:spacing w:line="360" w:lineRule="auto"/>
        <w:jc w:val="both"/>
        <w:rPr>
          <w:rFonts w:cs="Arial"/>
          <w:sz w:val="24"/>
        </w:rPr>
      </w:pPr>
      <w:r w:rsidRPr="008370F3">
        <w:rPr>
          <w:rFonts w:cs="Arial"/>
          <w:sz w:val="24"/>
        </w:rPr>
        <w:t>Наредба № 1 за проектиране, изграждане и експлоатация на електрическите уредби в сгради (19.09.2010г. на МРРБ и МИЕТ).</w:t>
      </w:r>
    </w:p>
    <w:p w:rsidR="0080788D" w:rsidRPr="008370F3" w:rsidRDefault="0080788D" w:rsidP="00BC06B7">
      <w:pPr>
        <w:pStyle w:val="a"/>
        <w:numPr>
          <w:ilvl w:val="0"/>
          <w:numId w:val="4"/>
        </w:numPr>
        <w:spacing w:line="360" w:lineRule="auto"/>
        <w:jc w:val="both"/>
        <w:rPr>
          <w:rFonts w:cs="Arial"/>
          <w:sz w:val="24"/>
        </w:rPr>
      </w:pPr>
      <w:r w:rsidRPr="008370F3">
        <w:rPr>
          <w:rFonts w:cs="Arial"/>
          <w:sz w:val="24"/>
        </w:rPr>
        <w:t>Наредба №Із-1971/05.06.2010г. за строително-техническите правила и норми за осигуряване на безопасност при пожар, МВР и МРРБ /ДВ, бр.96 от 04.12.2009г./.</w:t>
      </w:r>
    </w:p>
    <w:p w:rsidR="0080788D" w:rsidRPr="008D00AC" w:rsidRDefault="0080788D" w:rsidP="00BC06B7">
      <w:pPr>
        <w:pStyle w:val="a"/>
        <w:numPr>
          <w:ilvl w:val="0"/>
          <w:numId w:val="4"/>
        </w:numPr>
        <w:spacing w:line="360" w:lineRule="auto"/>
        <w:jc w:val="both"/>
        <w:rPr>
          <w:rFonts w:cs="Arial"/>
          <w:sz w:val="24"/>
        </w:rPr>
      </w:pPr>
      <w:r w:rsidRPr="008370F3">
        <w:rPr>
          <w:rFonts w:cs="Arial"/>
          <w:sz w:val="24"/>
        </w:rPr>
        <w:t>Наредба № 4 за обхвата и съдържанието на инвестиционните проекти (05.06.2001г. на МРРБ).</w:t>
      </w:r>
    </w:p>
    <w:p w:rsidR="008D00AC" w:rsidRDefault="008D00AC" w:rsidP="008D00AC">
      <w:pPr>
        <w:pStyle w:val="a"/>
        <w:spacing w:line="360" w:lineRule="auto"/>
        <w:jc w:val="both"/>
        <w:rPr>
          <w:rFonts w:cs="Arial"/>
          <w:sz w:val="24"/>
          <w:lang w:val="en-US"/>
        </w:rPr>
      </w:pPr>
    </w:p>
    <w:p w:rsidR="008D00AC" w:rsidRDefault="008D00AC" w:rsidP="008D00AC">
      <w:pPr>
        <w:pStyle w:val="a"/>
        <w:spacing w:line="360" w:lineRule="auto"/>
        <w:jc w:val="both"/>
        <w:rPr>
          <w:rFonts w:cs="Arial"/>
          <w:sz w:val="24"/>
          <w:lang w:val="en-US"/>
        </w:rPr>
      </w:pPr>
    </w:p>
    <w:p w:rsidR="008D00AC" w:rsidRDefault="008D00AC" w:rsidP="008D00AC">
      <w:pPr>
        <w:pStyle w:val="a"/>
        <w:spacing w:line="360" w:lineRule="auto"/>
        <w:jc w:val="both"/>
        <w:rPr>
          <w:rFonts w:cs="Arial"/>
          <w:sz w:val="24"/>
          <w:lang w:val="en-US"/>
        </w:rPr>
      </w:pPr>
    </w:p>
    <w:p w:rsidR="008D00AC" w:rsidRDefault="008D00AC" w:rsidP="008D00AC">
      <w:pPr>
        <w:pStyle w:val="a"/>
        <w:spacing w:line="360" w:lineRule="auto"/>
        <w:jc w:val="both"/>
        <w:rPr>
          <w:rFonts w:cs="Arial"/>
          <w:sz w:val="24"/>
          <w:lang w:val="en-US"/>
        </w:rPr>
      </w:pPr>
    </w:p>
    <w:p w:rsidR="008D00AC" w:rsidRPr="008370F3" w:rsidRDefault="008D00AC" w:rsidP="008D00AC">
      <w:pPr>
        <w:pStyle w:val="a"/>
        <w:spacing w:line="360" w:lineRule="auto"/>
        <w:jc w:val="both"/>
        <w:rPr>
          <w:rFonts w:cs="Arial"/>
          <w:sz w:val="24"/>
        </w:rPr>
      </w:pPr>
    </w:p>
    <w:p w:rsidR="0080788D" w:rsidRPr="008D00AC" w:rsidRDefault="0080788D" w:rsidP="00BC06B7">
      <w:pPr>
        <w:pStyle w:val="a"/>
        <w:numPr>
          <w:ilvl w:val="0"/>
          <w:numId w:val="4"/>
        </w:numPr>
        <w:tabs>
          <w:tab w:val="clear" w:pos="720"/>
        </w:tabs>
        <w:spacing w:line="360" w:lineRule="auto"/>
        <w:ind w:right="-24"/>
        <w:jc w:val="both"/>
        <w:rPr>
          <w:rFonts w:cs="Arial"/>
          <w:sz w:val="24"/>
        </w:rPr>
      </w:pPr>
      <w:r w:rsidRPr="008370F3">
        <w:rPr>
          <w:rFonts w:cs="Arial"/>
          <w:sz w:val="24"/>
        </w:rPr>
        <w:t>Наредба № 2 за минималните изисквания за здравословни и безопасни условия на труд при извършване на строителни и монтажни работи (издание на МСП и МРРБ, обн. ДВ бр.37/2004г.)</w:t>
      </w:r>
    </w:p>
    <w:p w:rsidR="0080788D" w:rsidRPr="008370F3" w:rsidRDefault="0080788D" w:rsidP="00BC06B7">
      <w:pPr>
        <w:pStyle w:val="a"/>
        <w:numPr>
          <w:ilvl w:val="0"/>
          <w:numId w:val="4"/>
        </w:numPr>
        <w:spacing w:line="360" w:lineRule="auto"/>
        <w:jc w:val="both"/>
        <w:rPr>
          <w:rFonts w:cs="Arial"/>
          <w:sz w:val="24"/>
        </w:rPr>
      </w:pPr>
      <w:r w:rsidRPr="008370F3">
        <w:rPr>
          <w:rFonts w:cs="Arial"/>
          <w:sz w:val="24"/>
        </w:rPr>
        <w:t>изисквания на МВР за монтаж и експлоатация на сигнално-охранителна и телевизионна техника;</w:t>
      </w:r>
    </w:p>
    <w:p w:rsidR="007735C3" w:rsidRPr="008370F3" w:rsidRDefault="007735C3" w:rsidP="00BC06B7">
      <w:pPr>
        <w:pStyle w:val="a"/>
        <w:numPr>
          <w:ilvl w:val="0"/>
          <w:numId w:val="4"/>
        </w:numPr>
        <w:spacing w:line="360" w:lineRule="auto"/>
        <w:jc w:val="both"/>
        <w:rPr>
          <w:rFonts w:cs="Arial"/>
          <w:sz w:val="24"/>
        </w:rPr>
      </w:pPr>
      <w:r w:rsidRPr="008370F3">
        <w:rPr>
          <w:rFonts w:cs="Arial"/>
          <w:sz w:val="24"/>
        </w:rPr>
        <w:t xml:space="preserve">Проектната документация е комплектована в съответствие с изискванията на ЗУТ </w:t>
      </w:r>
    </w:p>
    <w:p w:rsidR="001C1A78" w:rsidRDefault="001C1A78" w:rsidP="00BC06B7">
      <w:pPr>
        <w:spacing w:line="360" w:lineRule="auto"/>
        <w:ind w:firstLine="720"/>
        <w:jc w:val="both"/>
        <w:rPr>
          <w:rFonts w:ascii="Arial" w:hAnsi="Arial" w:cs="Arial"/>
          <w:sz w:val="24"/>
          <w:szCs w:val="24"/>
          <w:lang w:val="en-US"/>
        </w:rPr>
      </w:pPr>
    </w:p>
    <w:p w:rsidR="008D00AC" w:rsidRPr="008D00AC" w:rsidRDefault="008D00AC" w:rsidP="00BC06B7">
      <w:pPr>
        <w:spacing w:line="360" w:lineRule="auto"/>
        <w:ind w:firstLine="720"/>
        <w:jc w:val="both"/>
        <w:rPr>
          <w:rFonts w:ascii="Arial" w:hAnsi="Arial" w:cs="Arial"/>
          <w:sz w:val="24"/>
          <w:szCs w:val="24"/>
          <w:lang w:val="en-US"/>
        </w:rPr>
      </w:pPr>
    </w:p>
    <w:p w:rsidR="00F61E1E" w:rsidRPr="008370F3" w:rsidRDefault="00F61E1E" w:rsidP="00BC06B7">
      <w:pPr>
        <w:pStyle w:val="BodyText"/>
        <w:spacing w:line="360" w:lineRule="auto"/>
        <w:ind w:firstLine="720"/>
        <w:rPr>
          <w:rFonts w:ascii="Arial" w:hAnsi="Arial" w:cs="Arial"/>
          <w:b/>
          <w:szCs w:val="24"/>
        </w:rPr>
      </w:pPr>
      <w:r w:rsidRPr="008370F3">
        <w:rPr>
          <w:rFonts w:ascii="Arial" w:hAnsi="Arial" w:cs="Arial"/>
          <w:b/>
          <w:szCs w:val="24"/>
        </w:rPr>
        <w:t>Видеорекордер /централно устройство/</w:t>
      </w:r>
    </w:p>
    <w:p w:rsidR="00F61E1E" w:rsidRPr="008370F3" w:rsidRDefault="00F61E1E" w:rsidP="00BC06B7">
      <w:pPr>
        <w:spacing w:line="360" w:lineRule="auto"/>
        <w:jc w:val="both"/>
        <w:rPr>
          <w:rFonts w:ascii="Arial" w:hAnsi="Arial" w:cs="Arial"/>
          <w:sz w:val="24"/>
          <w:szCs w:val="24"/>
          <w:lang w:val="bg-BG"/>
        </w:rPr>
      </w:pPr>
      <w:r w:rsidRPr="008370F3">
        <w:rPr>
          <w:rFonts w:ascii="Arial" w:hAnsi="Arial" w:cs="Arial"/>
          <w:sz w:val="24"/>
          <w:szCs w:val="24"/>
          <w:lang w:val="bg-BG"/>
        </w:rPr>
        <w:t xml:space="preserve">          </w:t>
      </w:r>
      <w:r w:rsidR="00C76FE2" w:rsidRPr="008370F3">
        <w:rPr>
          <w:rFonts w:ascii="Arial" w:hAnsi="Arial" w:cs="Arial"/>
          <w:sz w:val="24"/>
          <w:szCs w:val="24"/>
          <w:lang w:val="bg-BG"/>
        </w:rPr>
        <w:tab/>
      </w:r>
      <w:r w:rsidRPr="008370F3">
        <w:rPr>
          <w:rFonts w:ascii="Arial" w:hAnsi="Arial" w:cs="Arial"/>
          <w:sz w:val="24"/>
          <w:szCs w:val="24"/>
          <w:lang w:val="bg-BG"/>
        </w:rPr>
        <w:t xml:space="preserve">В проекта е разработена ССТV, която обхваща вътрешно и външно видеонаблюдение </w:t>
      </w:r>
      <w:r w:rsidR="008D20F3" w:rsidRPr="008370F3">
        <w:rPr>
          <w:rFonts w:ascii="Arial" w:hAnsi="Arial" w:cs="Arial"/>
          <w:sz w:val="24"/>
          <w:szCs w:val="24"/>
          <w:lang w:val="bg-BG"/>
        </w:rPr>
        <w:t>на сградата.</w:t>
      </w:r>
      <w:r w:rsidRPr="008370F3">
        <w:rPr>
          <w:rFonts w:ascii="Arial" w:hAnsi="Arial" w:cs="Arial"/>
          <w:sz w:val="24"/>
          <w:szCs w:val="24"/>
          <w:lang w:val="bg-BG"/>
        </w:rPr>
        <w:t xml:space="preserve"> Предвидени са ка</w:t>
      </w:r>
      <w:r w:rsidR="008D20F3" w:rsidRPr="008370F3">
        <w:rPr>
          <w:rFonts w:ascii="Arial" w:hAnsi="Arial" w:cs="Arial"/>
          <w:sz w:val="24"/>
          <w:szCs w:val="24"/>
          <w:lang w:val="bg-BG"/>
        </w:rPr>
        <w:t>мери за наблюдение на фасадата,</w:t>
      </w:r>
      <w:r w:rsidRPr="008370F3">
        <w:rPr>
          <w:rFonts w:ascii="Arial" w:hAnsi="Arial" w:cs="Arial"/>
          <w:sz w:val="24"/>
          <w:szCs w:val="24"/>
          <w:lang w:val="bg-BG"/>
        </w:rPr>
        <w:t xml:space="preserve"> входовете</w:t>
      </w:r>
      <w:r w:rsidR="004A775A" w:rsidRPr="008370F3">
        <w:rPr>
          <w:rFonts w:ascii="Arial" w:hAnsi="Arial" w:cs="Arial"/>
          <w:sz w:val="24"/>
          <w:szCs w:val="24"/>
          <w:lang w:val="bg-BG"/>
        </w:rPr>
        <w:t>, коридорите</w:t>
      </w:r>
      <w:r w:rsidRPr="008370F3">
        <w:rPr>
          <w:rFonts w:ascii="Arial" w:hAnsi="Arial" w:cs="Arial"/>
          <w:sz w:val="24"/>
          <w:szCs w:val="24"/>
          <w:lang w:val="bg-BG"/>
        </w:rPr>
        <w:t xml:space="preserve"> и общите помещения на сградата. </w:t>
      </w:r>
    </w:p>
    <w:p w:rsidR="00F61E1E" w:rsidRPr="008370F3" w:rsidRDefault="00F61E1E" w:rsidP="00BC06B7">
      <w:pPr>
        <w:spacing w:line="360" w:lineRule="auto"/>
        <w:ind w:firstLine="720"/>
        <w:jc w:val="both"/>
        <w:rPr>
          <w:rFonts w:ascii="Arial" w:hAnsi="Arial" w:cs="Arial"/>
          <w:sz w:val="24"/>
          <w:szCs w:val="24"/>
          <w:lang w:val="bg-BG"/>
        </w:rPr>
      </w:pPr>
      <w:r w:rsidRPr="008370F3">
        <w:rPr>
          <w:rFonts w:ascii="Arial" w:hAnsi="Arial" w:cs="Arial"/>
          <w:sz w:val="24"/>
          <w:szCs w:val="24"/>
          <w:lang w:val="bg-BG"/>
        </w:rPr>
        <w:t>NVR устройствата са мрежови рекордери поддържащи  хардуерна ко</w:t>
      </w:r>
      <w:r w:rsidR="004E1D8B">
        <w:rPr>
          <w:rFonts w:ascii="Arial" w:hAnsi="Arial" w:cs="Arial"/>
          <w:sz w:val="24"/>
          <w:szCs w:val="24"/>
          <w:lang w:val="bg-BG"/>
        </w:rPr>
        <w:t xml:space="preserve">мпресия Н264, входящ капацитет </w:t>
      </w:r>
      <w:r w:rsidR="004E1D8B">
        <w:rPr>
          <w:rFonts w:ascii="Arial" w:hAnsi="Arial" w:cs="Arial"/>
          <w:sz w:val="24"/>
          <w:szCs w:val="24"/>
          <w:lang w:val="en-US"/>
        </w:rPr>
        <w:t>16</w:t>
      </w:r>
      <w:r w:rsidRPr="008370F3">
        <w:rPr>
          <w:rFonts w:ascii="Arial" w:hAnsi="Arial" w:cs="Arial"/>
          <w:sz w:val="24"/>
          <w:szCs w:val="24"/>
          <w:lang w:val="bg-BG"/>
        </w:rPr>
        <w:t xml:space="preserve">0 Мbps, резолюция </w:t>
      </w:r>
      <w:r w:rsidR="004E1D8B">
        <w:rPr>
          <w:rFonts w:ascii="Arial" w:hAnsi="Arial" w:cs="Arial"/>
          <w:sz w:val="24"/>
          <w:szCs w:val="24"/>
          <w:lang w:val="bg-BG"/>
        </w:rPr>
        <w:t xml:space="preserve">до </w:t>
      </w:r>
      <w:r w:rsidRPr="008370F3">
        <w:rPr>
          <w:rFonts w:ascii="Arial" w:hAnsi="Arial" w:cs="Arial"/>
          <w:sz w:val="24"/>
          <w:szCs w:val="24"/>
          <w:lang w:val="bg-BG"/>
        </w:rPr>
        <w:t>5Mpx</w:t>
      </w:r>
      <w:r w:rsidR="004E1D8B">
        <w:rPr>
          <w:rFonts w:ascii="Arial" w:hAnsi="Arial" w:cs="Arial"/>
          <w:sz w:val="24"/>
          <w:szCs w:val="24"/>
          <w:lang w:val="bg-BG"/>
        </w:rPr>
        <w:t>/канал</w:t>
      </w:r>
      <w:r w:rsidRPr="008370F3">
        <w:rPr>
          <w:rFonts w:ascii="Arial" w:hAnsi="Arial" w:cs="Arial"/>
          <w:sz w:val="24"/>
          <w:szCs w:val="24"/>
          <w:lang w:val="bg-BG"/>
        </w:rPr>
        <w:t xml:space="preserve">, motion detect функция, </w:t>
      </w:r>
      <w:r w:rsidR="004A775A" w:rsidRPr="008370F3">
        <w:rPr>
          <w:rFonts w:ascii="Arial" w:hAnsi="Arial" w:cs="Arial"/>
          <w:sz w:val="24"/>
          <w:szCs w:val="24"/>
          <w:lang w:val="bg-BG"/>
        </w:rPr>
        <w:t xml:space="preserve">12Vdc/PoE, </w:t>
      </w:r>
      <w:r w:rsidRPr="008370F3">
        <w:rPr>
          <w:rFonts w:ascii="Arial" w:hAnsi="Arial" w:cs="Arial"/>
          <w:sz w:val="24"/>
          <w:szCs w:val="24"/>
          <w:lang w:val="bg-BG"/>
        </w:rPr>
        <w:t xml:space="preserve">поддръжка на TCP/IP, </w:t>
      </w:r>
      <w:r w:rsidR="004A775A" w:rsidRPr="008370F3">
        <w:rPr>
          <w:rFonts w:ascii="Arial" w:hAnsi="Arial" w:cs="Arial"/>
          <w:sz w:val="24"/>
          <w:szCs w:val="24"/>
          <w:lang w:val="bg-BG"/>
        </w:rPr>
        <w:t xml:space="preserve">както и </w:t>
      </w:r>
      <w:r w:rsidRPr="008370F3">
        <w:rPr>
          <w:rFonts w:ascii="Arial" w:hAnsi="Arial" w:cs="Arial"/>
          <w:sz w:val="24"/>
          <w:szCs w:val="24"/>
          <w:lang w:val="bg-BG"/>
        </w:rPr>
        <w:t>LAN</w:t>
      </w:r>
      <w:r w:rsidR="004A775A" w:rsidRPr="008370F3">
        <w:rPr>
          <w:rFonts w:ascii="Arial" w:hAnsi="Arial" w:cs="Arial"/>
          <w:sz w:val="24"/>
          <w:szCs w:val="24"/>
          <w:lang w:val="bg-BG"/>
        </w:rPr>
        <w:t xml:space="preserve"> за отдалечен мрежов достъп.</w:t>
      </w:r>
    </w:p>
    <w:p w:rsidR="00F61E1E" w:rsidRPr="004E1D8B" w:rsidRDefault="00F61E1E" w:rsidP="00BC06B7">
      <w:pPr>
        <w:spacing w:line="360" w:lineRule="auto"/>
        <w:ind w:firstLine="720"/>
        <w:jc w:val="both"/>
        <w:rPr>
          <w:rFonts w:ascii="Arial" w:hAnsi="Arial" w:cs="Arial"/>
          <w:sz w:val="24"/>
          <w:szCs w:val="24"/>
          <w:lang w:val="bg-BG"/>
        </w:rPr>
      </w:pPr>
      <w:r w:rsidRPr="004E1D8B">
        <w:rPr>
          <w:rFonts w:ascii="Arial" w:hAnsi="Arial" w:cs="Arial"/>
          <w:sz w:val="24"/>
          <w:szCs w:val="24"/>
          <w:lang w:val="bg-BG"/>
        </w:rPr>
        <w:t xml:space="preserve">Захранването на NVR-ите се осъществява от разклонител монтиран в </w:t>
      </w:r>
      <w:r w:rsidR="004E1D8B">
        <w:rPr>
          <w:rFonts w:ascii="Arial" w:hAnsi="Arial" w:cs="Arial"/>
          <w:sz w:val="24"/>
          <w:szCs w:val="24"/>
          <w:lang w:val="bg-BG"/>
        </w:rPr>
        <w:t>СШ /слаботоков шкаф/</w:t>
      </w:r>
      <w:r w:rsidRPr="004E1D8B">
        <w:rPr>
          <w:rFonts w:ascii="Arial" w:hAnsi="Arial" w:cs="Arial"/>
          <w:sz w:val="24"/>
          <w:szCs w:val="24"/>
          <w:lang w:val="bg-BG"/>
        </w:rPr>
        <w:t xml:space="preserve">. За резервиране на захранването и защита от токови удари </w:t>
      </w:r>
      <w:r w:rsidR="00F466CB">
        <w:rPr>
          <w:rFonts w:ascii="Arial" w:hAnsi="Arial" w:cs="Arial"/>
          <w:sz w:val="24"/>
          <w:szCs w:val="24"/>
          <w:lang w:val="bg-BG"/>
        </w:rPr>
        <w:t xml:space="preserve">да </w:t>
      </w:r>
      <w:r w:rsidR="004A775A" w:rsidRPr="004E1D8B">
        <w:rPr>
          <w:rFonts w:ascii="Arial" w:hAnsi="Arial" w:cs="Arial"/>
          <w:sz w:val="24"/>
          <w:szCs w:val="24"/>
          <w:lang w:val="bg-BG"/>
        </w:rPr>
        <w:t>се предвидят</w:t>
      </w:r>
      <w:r w:rsidRPr="004E1D8B">
        <w:rPr>
          <w:rFonts w:ascii="Arial" w:hAnsi="Arial" w:cs="Arial"/>
          <w:sz w:val="24"/>
          <w:szCs w:val="24"/>
          <w:lang w:val="bg-BG"/>
        </w:rPr>
        <w:t xml:space="preserve"> UPS</w:t>
      </w:r>
      <w:r w:rsidR="004A775A" w:rsidRPr="004E1D8B">
        <w:rPr>
          <w:rFonts w:ascii="Arial" w:hAnsi="Arial" w:cs="Arial"/>
          <w:sz w:val="24"/>
          <w:szCs w:val="24"/>
          <w:lang w:val="bg-BG"/>
        </w:rPr>
        <w:t>-и</w:t>
      </w:r>
      <w:r w:rsidRPr="004E1D8B">
        <w:rPr>
          <w:rFonts w:ascii="Arial" w:hAnsi="Arial" w:cs="Arial"/>
          <w:sz w:val="24"/>
          <w:szCs w:val="24"/>
          <w:lang w:val="bg-BG"/>
        </w:rPr>
        <w:t>.</w:t>
      </w:r>
    </w:p>
    <w:p w:rsidR="008D00AC" w:rsidRDefault="008D00AC" w:rsidP="00BC06B7">
      <w:pPr>
        <w:spacing w:line="360" w:lineRule="auto"/>
        <w:jc w:val="both"/>
        <w:rPr>
          <w:rFonts w:ascii="Arial" w:hAnsi="Arial" w:cs="Arial"/>
          <w:sz w:val="24"/>
          <w:szCs w:val="24"/>
          <w:lang w:val="en-US"/>
        </w:rPr>
      </w:pPr>
    </w:p>
    <w:p w:rsidR="008D00AC" w:rsidRPr="008D00AC" w:rsidRDefault="008D00AC" w:rsidP="00BC06B7">
      <w:pPr>
        <w:spacing w:line="360" w:lineRule="auto"/>
        <w:jc w:val="both"/>
        <w:rPr>
          <w:rFonts w:ascii="Arial" w:hAnsi="Arial" w:cs="Arial"/>
          <w:sz w:val="24"/>
          <w:szCs w:val="24"/>
          <w:lang w:val="en-US"/>
        </w:rPr>
      </w:pPr>
    </w:p>
    <w:p w:rsidR="00F61E1E" w:rsidRPr="008370F3" w:rsidRDefault="00F61E1E" w:rsidP="00BC06B7">
      <w:pPr>
        <w:pStyle w:val="BodyText"/>
        <w:spacing w:line="360" w:lineRule="auto"/>
        <w:ind w:firstLine="720"/>
        <w:rPr>
          <w:rFonts w:ascii="Arial" w:hAnsi="Arial" w:cs="Arial"/>
          <w:b/>
          <w:szCs w:val="24"/>
        </w:rPr>
      </w:pPr>
      <w:r w:rsidRPr="008370F3">
        <w:rPr>
          <w:rFonts w:ascii="Arial" w:hAnsi="Arial" w:cs="Arial"/>
          <w:b/>
          <w:szCs w:val="24"/>
        </w:rPr>
        <w:t>Камери</w:t>
      </w:r>
    </w:p>
    <w:p w:rsidR="00F61E1E" w:rsidRPr="008370F3" w:rsidRDefault="00F61E1E" w:rsidP="00BC06B7">
      <w:pPr>
        <w:spacing w:line="360" w:lineRule="auto"/>
        <w:jc w:val="both"/>
        <w:rPr>
          <w:rFonts w:ascii="Arial" w:hAnsi="Arial" w:cs="Arial"/>
          <w:sz w:val="24"/>
          <w:szCs w:val="24"/>
          <w:lang w:val="bg-BG"/>
        </w:rPr>
      </w:pPr>
      <w:r w:rsidRPr="008370F3">
        <w:rPr>
          <w:rFonts w:ascii="Arial" w:hAnsi="Arial" w:cs="Arial"/>
          <w:sz w:val="24"/>
          <w:szCs w:val="24"/>
          <w:lang w:val="bg-BG"/>
        </w:rPr>
        <w:t xml:space="preserve">          В настоящия проект са заложени </w:t>
      </w:r>
      <w:r w:rsidR="004A775A" w:rsidRPr="008370F3">
        <w:rPr>
          <w:rFonts w:ascii="Arial" w:hAnsi="Arial" w:cs="Arial"/>
          <w:sz w:val="24"/>
          <w:szCs w:val="24"/>
          <w:lang w:val="bg-BG"/>
        </w:rPr>
        <w:t xml:space="preserve">компактни вандалоустойчиви куполни </w:t>
      </w:r>
      <w:r w:rsidRPr="008370F3">
        <w:rPr>
          <w:rFonts w:ascii="Arial" w:hAnsi="Arial" w:cs="Arial"/>
          <w:sz w:val="24"/>
          <w:szCs w:val="24"/>
          <w:lang w:val="bg-BG"/>
        </w:rPr>
        <w:t>IP камери</w:t>
      </w:r>
      <w:r w:rsidR="00F55088" w:rsidRPr="008370F3">
        <w:rPr>
          <w:rFonts w:ascii="Arial" w:hAnsi="Arial" w:cs="Arial"/>
          <w:sz w:val="24"/>
          <w:szCs w:val="24"/>
          <w:lang w:val="bg-BG"/>
        </w:rPr>
        <w:t>, както и такива за външен монтаж в комплект с вандалоустойчив кожух.</w:t>
      </w:r>
      <w:r w:rsidRPr="008370F3">
        <w:rPr>
          <w:rFonts w:ascii="Arial" w:hAnsi="Arial" w:cs="Arial"/>
          <w:sz w:val="24"/>
          <w:szCs w:val="24"/>
          <w:lang w:val="bg-BG"/>
        </w:rPr>
        <w:t xml:space="preserve"> </w:t>
      </w:r>
      <w:r w:rsidR="00F55088" w:rsidRPr="008370F3">
        <w:rPr>
          <w:rFonts w:ascii="Arial" w:hAnsi="Arial" w:cs="Arial"/>
          <w:sz w:val="24"/>
          <w:szCs w:val="24"/>
          <w:lang w:val="bg-BG"/>
        </w:rPr>
        <w:t xml:space="preserve">Всички камери е необходимо </w:t>
      </w:r>
      <w:r w:rsidR="003B1DE6">
        <w:rPr>
          <w:rFonts w:ascii="Arial" w:hAnsi="Arial" w:cs="Arial"/>
          <w:sz w:val="24"/>
          <w:szCs w:val="24"/>
          <w:lang w:val="bg-BG"/>
        </w:rPr>
        <w:t>д</w:t>
      </w:r>
      <w:r w:rsidR="00F55088" w:rsidRPr="008370F3">
        <w:rPr>
          <w:rFonts w:ascii="Arial" w:hAnsi="Arial" w:cs="Arial"/>
          <w:sz w:val="24"/>
          <w:szCs w:val="24"/>
          <w:lang w:val="bg-BG"/>
        </w:rPr>
        <w:t>а са</w:t>
      </w:r>
      <w:r w:rsidR="003B1DE6">
        <w:rPr>
          <w:rFonts w:ascii="Arial" w:hAnsi="Arial" w:cs="Arial"/>
          <w:sz w:val="24"/>
          <w:szCs w:val="24"/>
          <w:lang w:val="bg-BG"/>
        </w:rPr>
        <w:t xml:space="preserve"> </w:t>
      </w:r>
      <w:r w:rsidR="003B1DE6" w:rsidRPr="004E1D8B">
        <w:rPr>
          <w:rFonts w:ascii="Arial" w:hAnsi="Arial" w:cs="Arial"/>
          <w:sz w:val="24"/>
          <w:szCs w:val="24"/>
          <w:lang w:val="bg-BG"/>
        </w:rPr>
        <w:t>широкоъгълни,</w:t>
      </w:r>
      <w:r w:rsidR="00F55088" w:rsidRPr="008370F3">
        <w:rPr>
          <w:rFonts w:ascii="Arial" w:hAnsi="Arial" w:cs="Arial"/>
          <w:sz w:val="24"/>
          <w:szCs w:val="24"/>
          <w:lang w:val="bg-BG"/>
        </w:rPr>
        <w:t xml:space="preserve"> </w:t>
      </w:r>
      <w:r w:rsidRPr="008370F3">
        <w:rPr>
          <w:rFonts w:ascii="Arial" w:hAnsi="Arial" w:cs="Arial"/>
          <w:sz w:val="24"/>
          <w:szCs w:val="24"/>
          <w:lang w:val="bg-BG"/>
        </w:rPr>
        <w:t>с висока резолюция</w:t>
      </w:r>
      <w:r w:rsidR="004A775A" w:rsidRPr="008370F3">
        <w:rPr>
          <w:rFonts w:ascii="Arial" w:hAnsi="Arial" w:cs="Arial"/>
          <w:sz w:val="24"/>
          <w:szCs w:val="24"/>
          <w:lang w:val="bg-BG"/>
        </w:rPr>
        <w:t xml:space="preserve"> /5</w:t>
      </w:r>
      <w:r w:rsidRPr="008370F3">
        <w:rPr>
          <w:rFonts w:ascii="Arial" w:hAnsi="Arial" w:cs="Arial"/>
          <w:sz w:val="24"/>
          <w:szCs w:val="24"/>
          <w:lang w:val="bg-BG"/>
        </w:rPr>
        <w:t xml:space="preserve"> МР/</w:t>
      </w:r>
      <w:r w:rsidR="00F55088" w:rsidRPr="008370F3">
        <w:rPr>
          <w:rFonts w:ascii="Arial" w:hAnsi="Arial" w:cs="Arial"/>
          <w:sz w:val="24"/>
          <w:szCs w:val="24"/>
          <w:lang w:val="bg-BG"/>
        </w:rPr>
        <w:t>,</w:t>
      </w:r>
      <w:r w:rsidRPr="008370F3">
        <w:rPr>
          <w:rFonts w:ascii="Arial" w:hAnsi="Arial" w:cs="Arial"/>
          <w:sz w:val="24"/>
          <w:szCs w:val="24"/>
          <w:lang w:val="bg-BG"/>
        </w:rPr>
        <w:t xml:space="preserve"> </w:t>
      </w:r>
      <w:r w:rsidR="00F55088" w:rsidRPr="008370F3">
        <w:rPr>
          <w:rFonts w:ascii="Arial" w:hAnsi="Arial" w:cs="Arial"/>
          <w:sz w:val="24"/>
          <w:szCs w:val="24"/>
          <w:lang w:val="bg-BG"/>
        </w:rPr>
        <w:t xml:space="preserve">Ден/Нощ /0lux/ </w:t>
      </w:r>
      <w:r w:rsidRPr="008370F3">
        <w:rPr>
          <w:rFonts w:ascii="Arial" w:hAnsi="Arial" w:cs="Arial"/>
          <w:sz w:val="24"/>
          <w:szCs w:val="24"/>
          <w:lang w:val="bg-BG"/>
        </w:rPr>
        <w:t xml:space="preserve">и захранване от мрежата /POE/. Местата на камерите са подбрани с цел максимално добър ъгъл и в зависимост от източниците на светлина за наблюдение на подобектите. При монтажа в зависимост от конкретните нужди на обекта може да се променя ъгълът на виждане. </w:t>
      </w:r>
    </w:p>
    <w:p w:rsidR="008D00AC" w:rsidRDefault="008D00AC" w:rsidP="00BC06B7">
      <w:pPr>
        <w:spacing w:line="360" w:lineRule="auto"/>
        <w:jc w:val="both"/>
        <w:rPr>
          <w:rFonts w:ascii="Arial" w:hAnsi="Arial" w:cs="Arial"/>
          <w:sz w:val="24"/>
          <w:szCs w:val="24"/>
          <w:lang w:val="en-US"/>
        </w:rPr>
      </w:pPr>
    </w:p>
    <w:p w:rsidR="008D00AC" w:rsidRDefault="008D00AC" w:rsidP="00BC06B7">
      <w:pPr>
        <w:spacing w:line="360" w:lineRule="auto"/>
        <w:jc w:val="both"/>
        <w:rPr>
          <w:rFonts w:ascii="Arial" w:hAnsi="Arial" w:cs="Arial"/>
          <w:sz w:val="24"/>
          <w:szCs w:val="24"/>
          <w:lang w:val="en-US"/>
        </w:rPr>
      </w:pPr>
    </w:p>
    <w:p w:rsidR="00801E0B" w:rsidRPr="008D00AC" w:rsidRDefault="00801E0B" w:rsidP="00BC06B7">
      <w:pPr>
        <w:spacing w:line="360" w:lineRule="auto"/>
        <w:jc w:val="both"/>
        <w:rPr>
          <w:rFonts w:ascii="Arial" w:hAnsi="Arial" w:cs="Arial"/>
          <w:sz w:val="24"/>
          <w:szCs w:val="24"/>
          <w:lang w:val="en-US"/>
        </w:rPr>
      </w:pPr>
    </w:p>
    <w:p w:rsidR="00F61E1E" w:rsidRPr="008370F3" w:rsidRDefault="00F61E1E" w:rsidP="00BC06B7">
      <w:pPr>
        <w:spacing w:line="360" w:lineRule="auto"/>
        <w:jc w:val="both"/>
        <w:rPr>
          <w:rFonts w:ascii="Arial" w:hAnsi="Arial" w:cs="Arial"/>
          <w:b/>
          <w:sz w:val="24"/>
          <w:szCs w:val="24"/>
          <w:lang w:val="bg-BG"/>
        </w:rPr>
      </w:pPr>
      <w:r w:rsidRPr="008370F3">
        <w:rPr>
          <w:rFonts w:ascii="Arial" w:hAnsi="Arial" w:cs="Arial"/>
          <w:sz w:val="24"/>
          <w:szCs w:val="24"/>
          <w:lang w:val="bg-BG"/>
        </w:rPr>
        <w:t xml:space="preserve">          </w:t>
      </w:r>
      <w:r w:rsidRPr="008370F3">
        <w:rPr>
          <w:rFonts w:ascii="Arial" w:hAnsi="Arial" w:cs="Arial"/>
          <w:b/>
          <w:sz w:val="24"/>
          <w:szCs w:val="24"/>
          <w:lang w:val="bg-BG"/>
        </w:rPr>
        <w:t>Инсталация</w:t>
      </w:r>
    </w:p>
    <w:p w:rsidR="00BC06B7" w:rsidRDefault="00F61E1E">
      <w:pPr>
        <w:spacing w:line="360" w:lineRule="auto"/>
        <w:jc w:val="both"/>
        <w:rPr>
          <w:rFonts w:ascii="Arial" w:hAnsi="Arial" w:cs="Arial"/>
          <w:sz w:val="24"/>
          <w:szCs w:val="24"/>
          <w:lang w:val="en-US"/>
        </w:rPr>
      </w:pPr>
      <w:r w:rsidRPr="008370F3">
        <w:rPr>
          <w:rFonts w:ascii="Arial" w:hAnsi="Arial" w:cs="Arial"/>
          <w:sz w:val="24"/>
          <w:szCs w:val="24"/>
          <w:lang w:val="bg-BG"/>
        </w:rPr>
        <w:t xml:space="preserve">          За изпълнение на инсталацията е предвидено да се използва специализиран кабел</w:t>
      </w:r>
      <w:r w:rsidR="004A775A" w:rsidRPr="003B1DE6">
        <w:rPr>
          <w:rFonts w:ascii="Arial" w:hAnsi="Arial" w:cs="Arial"/>
          <w:color w:val="FF0000"/>
          <w:sz w:val="24"/>
          <w:szCs w:val="24"/>
          <w:lang w:val="bg-BG"/>
        </w:rPr>
        <w:t xml:space="preserve"> </w:t>
      </w:r>
      <w:r w:rsidR="003B1DE6" w:rsidRPr="004E1D8B">
        <w:rPr>
          <w:rFonts w:ascii="Arial" w:hAnsi="Arial" w:cs="Arial"/>
          <w:sz w:val="24"/>
          <w:szCs w:val="24"/>
          <w:lang w:val="en-US"/>
        </w:rPr>
        <w:t>FTP</w:t>
      </w:r>
      <w:r w:rsidRPr="004E1D8B">
        <w:rPr>
          <w:rFonts w:ascii="Arial" w:hAnsi="Arial" w:cs="Arial"/>
          <w:sz w:val="24"/>
          <w:szCs w:val="24"/>
          <w:lang w:val="bg-BG"/>
        </w:rPr>
        <w:t xml:space="preserve"> cat</w:t>
      </w:r>
      <w:r w:rsidRPr="008370F3">
        <w:rPr>
          <w:rFonts w:ascii="Arial" w:hAnsi="Arial" w:cs="Arial"/>
          <w:sz w:val="24"/>
          <w:szCs w:val="24"/>
          <w:lang w:val="bg-BG"/>
        </w:rPr>
        <w:t>.5</w:t>
      </w:r>
      <w:r w:rsidR="004A775A" w:rsidRPr="008370F3">
        <w:rPr>
          <w:rFonts w:ascii="Arial" w:hAnsi="Arial" w:cs="Arial"/>
          <w:sz w:val="24"/>
          <w:szCs w:val="24"/>
          <w:lang w:val="bg-BG"/>
        </w:rPr>
        <w:t>e</w:t>
      </w:r>
      <w:r w:rsidRPr="008370F3">
        <w:rPr>
          <w:rFonts w:ascii="Arial" w:hAnsi="Arial" w:cs="Arial"/>
          <w:sz w:val="24"/>
          <w:szCs w:val="24"/>
          <w:lang w:val="bg-BG"/>
        </w:rPr>
        <w:t xml:space="preserve">, изтеглен </w:t>
      </w:r>
      <w:r w:rsidR="004A775A" w:rsidRPr="008370F3">
        <w:rPr>
          <w:rFonts w:ascii="Arial" w:hAnsi="Arial" w:cs="Arial"/>
          <w:sz w:val="24"/>
          <w:szCs w:val="24"/>
          <w:lang w:val="bg-BG"/>
        </w:rPr>
        <w:t>в PVC тръби под мазилка и/или над окачен таван.</w:t>
      </w:r>
      <w:r w:rsidRPr="008370F3">
        <w:rPr>
          <w:rFonts w:ascii="Arial" w:hAnsi="Arial" w:cs="Arial"/>
          <w:sz w:val="24"/>
          <w:szCs w:val="24"/>
          <w:lang w:val="bg-BG"/>
        </w:rPr>
        <w:t xml:space="preserve"> На чертежите са показани местата и вида на камерите. В блоковата схема са показани и съответните връзки. Захранването на NVR-ите се осъществява от разклонител монтиран в </w:t>
      </w:r>
      <w:r w:rsidR="003B1DE6">
        <w:rPr>
          <w:rFonts w:ascii="Arial" w:hAnsi="Arial" w:cs="Arial"/>
          <w:sz w:val="24"/>
          <w:szCs w:val="24"/>
          <w:lang w:val="bg-BG"/>
        </w:rPr>
        <w:t>СШ /слаботоков шкаф/</w:t>
      </w:r>
      <w:r w:rsidR="00F55088" w:rsidRPr="008370F3">
        <w:rPr>
          <w:rFonts w:ascii="Arial" w:hAnsi="Arial" w:cs="Arial"/>
          <w:sz w:val="24"/>
          <w:szCs w:val="24"/>
          <w:lang w:val="bg-BG"/>
        </w:rPr>
        <w:t>.</w:t>
      </w:r>
    </w:p>
    <w:p w:rsidR="008D00AC" w:rsidRDefault="008D00AC">
      <w:pPr>
        <w:spacing w:line="360" w:lineRule="auto"/>
        <w:jc w:val="both"/>
        <w:rPr>
          <w:rFonts w:ascii="Arial" w:hAnsi="Arial" w:cs="Arial"/>
          <w:sz w:val="24"/>
          <w:szCs w:val="24"/>
          <w:lang w:val="en-US"/>
        </w:rPr>
      </w:pPr>
    </w:p>
    <w:p w:rsidR="008D00AC" w:rsidRDefault="008D00AC">
      <w:pPr>
        <w:spacing w:line="360" w:lineRule="auto"/>
        <w:jc w:val="both"/>
        <w:rPr>
          <w:rFonts w:ascii="Arial" w:hAnsi="Arial" w:cs="Arial"/>
          <w:sz w:val="24"/>
          <w:szCs w:val="24"/>
          <w:lang w:val="en-US"/>
        </w:rPr>
      </w:pPr>
    </w:p>
    <w:p w:rsidR="00801E0B" w:rsidRDefault="00801E0B">
      <w:pPr>
        <w:spacing w:line="360" w:lineRule="auto"/>
        <w:jc w:val="both"/>
        <w:rPr>
          <w:rFonts w:ascii="Arial" w:hAnsi="Arial" w:cs="Arial"/>
          <w:sz w:val="24"/>
          <w:szCs w:val="24"/>
          <w:lang w:val="en-US"/>
        </w:rPr>
      </w:pPr>
    </w:p>
    <w:p w:rsidR="00801E0B" w:rsidRPr="008D00AC" w:rsidRDefault="00801E0B">
      <w:pPr>
        <w:spacing w:line="360" w:lineRule="auto"/>
        <w:jc w:val="both"/>
        <w:rPr>
          <w:rFonts w:ascii="Arial" w:hAnsi="Arial" w:cs="Arial"/>
          <w:sz w:val="24"/>
          <w:szCs w:val="24"/>
          <w:lang w:val="en-US"/>
        </w:rPr>
      </w:pPr>
    </w:p>
    <w:p w:rsidR="002E40F0" w:rsidRPr="008D00AC" w:rsidRDefault="002E40F0" w:rsidP="002E40F0">
      <w:pPr>
        <w:spacing w:line="360" w:lineRule="auto"/>
        <w:ind w:left="5760"/>
        <w:jc w:val="both"/>
        <w:rPr>
          <w:rFonts w:ascii="Arial" w:hAnsi="Arial" w:cs="Arial"/>
          <w:sz w:val="24"/>
          <w:szCs w:val="24"/>
          <w:lang w:val="en-US"/>
        </w:rPr>
      </w:pPr>
    </w:p>
    <w:p w:rsidR="002E40F0" w:rsidRPr="008370F3" w:rsidRDefault="002E40F0" w:rsidP="002E40F0">
      <w:pPr>
        <w:spacing w:line="360" w:lineRule="auto"/>
        <w:ind w:left="5760"/>
        <w:jc w:val="both"/>
        <w:rPr>
          <w:rFonts w:ascii="Arial" w:hAnsi="Arial" w:cs="Arial"/>
          <w:sz w:val="24"/>
          <w:szCs w:val="24"/>
          <w:lang w:val="bg-BG"/>
        </w:rPr>
      </w:pPr>
      <w:r w:rsidRPr="008370F3">
        <w:rPr>
          <w:rFonts w:ascii="Arial" w:hAnsi="Arial" w:cs="Arial"/>
          <w:sz w:val="24"/>
          <w:szCs w:val="24"/>
          <w:lang w:val="bg-BG"/>
        </w:rPr>
        <w:t>Проектант:</w:t>
      </w:r>
    </w:p>
    <w:p w:rsidR="00C00996" w:rsidRDefault="002E40F0" w:rsidP="002E40F0">
      <w:pPr>
        <w:spacing w:line="360" w:lineRule="auto"/>
        <w:ind w:left="5760" w:firstLine="720"/>
        <w:jc w:val="both"/>
        <w:rPr>
          <w:rFonts w:ascii="Arial" w:hAnsi="Arial" w:cs="Arial"/>
          <w:sz w:val="24"/>
          <w:szCs w:val="24"/>
          <w:lang w:val="bg-BG"/>
        </w:rPr>
      </w:pPr>
      <w:r w:rsidRPr="008370F3">
        <w:rPr>
          <w:rFonts w:ascii="Arial" w:hAnsi="Arial" w:cs="Arial"/>
          <w:sz w:val="24"/>
          <w:szCs w:val="24"/>
          <w:lang w:val="bg-BG"/>
        </w:rPr>
        <w:t>инж.</w:t>
      </w:r>
      <w:r w:rsidR="008370F3">
        <w:rPr>
          <w:rFonts w:ascii="Arial" w:hAnsi="Arial" w:cs="Arial"/>
          <w:sz w:val="24"/>
          <w:szCs w:val="24"/>
          <w:lang w:val="bg-BG"/>
        </w:rPr>
        <w:t>Рени Симова</w:t>
      </w:r>
    </w:p>
    <w:p w:rsidR="00C00996" w:rsidRDefault="00C00996" w:rsidP="00C00996">
      <w:pPr>
        <w:tabs>
          <w:tab w:val="left" w:pos="3402"/>
          <w:tab w:val="left" w:pos="4535"/>
        </w:tabs>
        <w:autoSpaceDE w:val="0"/>
        <w:rPr>
          <w:rFonts w:ascii="Arial CYR" w:hAnsi="Arial CYR" w:cs="Arial CYR"/>
          <w:sz w:val="22"/>
          <w:szCs w:val="22"/>
          <w:lang w:val="en-US"/>
        </w:rPr>
      </w:pPr>
    </w:p>
    <w:p w:rsidR="00801E0B" w:rsidRDefault="00801E0B" w:rsidP="00C00996">
      <w:pPr>
        <w:tabs>
          <w:tab w:val="left" w:pos="3402"/>
          <w:tab w:val="left" w:pos="4535"/>
        </w:tabs>
        <w:autoSpaceDE w:val="0"/>
        <w:rPr>
          <w:rFonts w:ascii="Arial CYR" w:hAnsi="Arial CYR" w:cs="Arial CYR"/>
          <w:sz w:val="22"/>
          <w:szCs w:val="22"/>
          <w:lang w:val="en-US"/>
        </w:rPr>
      </w:pPr>
    </w:p>
    <w:p w:rsidR="008D00AC" w:rsidRDefault="008D00AC" w:rsidP="00C00996">
      <w:pPr>
        <w:tabs>
          <w:tab w:val="left" w:pos="3402"/>
          <w:tab w:val="left" w:pos="4535"/>
        </w:tabs>
        <w:autoSpaceDE w:val="0"/>
        <w:rPr>
          <w:rFonts w:ascii="Arial CYR" w:hAnsi="Arial CYR" w:cs="Arial CYR"/>
          <w:sz w:val="22"/>
          <w:szCs w:val="22"/>
          <w:lang w:val="en-US"/>
        </w:rPr>
      </w:pPr>
    </w:p>
    <w:p w:rsidR="008D00AC" w:rsidRPr="008D00AC" w:rsidRDefault="008D00AC" w:rsidP="00C00996">
      <w:pPr>
        <w:tabs>
          <w:tab w:val="left" w:pos="3402"/>
          <w:tab w:val="left" w:pos="4535"/>
        </w:tabs>
        <w:autoSpaceDE w:val="0"/>
        <w:rPr>
          <w:rFonts w:ascii="Arial CYR" w:hAnsi="Arial CYR" w:cs="Arial CYR"/>
          <w:sz w:val="22"/>
          <w:szCs w:val="22"/>
          <w:lang w:val="en-US"/>
        </w:rPr>
      </w:pPr>
    </w:p>
    <w:p w:rsidR="00C00996" w:rsidRPr="00A2491D" w:rsidRDefault="00C00996" w:rsidP="00C00996">
      <w:pPr>
        <w:tabs>
          <w:tab w:val="left" w:pos="3402"/>
          <w:tab w:val="left" w:pos="4535"/>
        </w:tabs>
        <w:autoSpaceDE w:val="0"/>
        <w:rPr>
          <w:lang w:val="bg-BG"/>
        </w:rPr>
      </w:pPr>
      <w:r w:rsidRPr="00A2491D">
        <w:rPr>
          <w:rFonts w:ascii="Arial CYR" w:hAnsi="Arial CYR" w:cs="Arial CYR"/>
          <w:sz w:val="22"/>
          <w:szCs w:val="22"/>
          <w:lang w:val="bg-BG"/>
        </w:rPr>
        <w:t>Съгласували:</w:t>
      </w:r>
      <w:r w:rsidRPr="00A2491D">
        <w:rPr>
          <w:rFonts w:ascii="Hebar" w:hAnsi="Hebar" w:cs="Hebar"/>
          <w:lang w:val="bg-BG"/>
        </w:rPr>
        <w:tab/>
      </w:r>
      <w:r w:rsidRPr="00A2491D">
        <w:rPr>
          <w:rFonts w:ascii="Hebar" w:hAnsi="Hebar" w:cs="Hebar"/>
          <w:lang w:val="bg-BG"/>
        </w:rPr>
        <w:tab/>
      </w:r>
      <w:r w:rsidRPr="00A2491D">
        <w:rPr>
          <w:rFonts w:ascii="Hebar" w:hAnsi="Hebar" w:cs="Hebar"/>
          <w:lang w:val="bg-BG"/>
        </w:rPr>
        <w:tab/>
        <w:t xml:space="preserve">                </w:t>
      </w:r>
      <w:r w:rsidRPr="00A2491D">
        <w:rPr>
          <w:rFonts w:ascii="Arial CYR" w:eastAsia="Arial CYR" w:hAnsi="Arial CYR" w:cs="Arial CYR"/>
          <w:sz w:val="22"/>
          <w:szCs w:val="22"/>
          <w:lang w:val="bg-BG"/>
        </w:rPr>
        <w:t xml:space="preserve"> </w:t>
      </w:r>
      <w:r w:rsidRPr="00A2491D">
        <w:rPr>
          <w:rFonts w:ascii="Arial" w:hAnsi="Arial" w:cs="Arial"/>
          <w:lang w:val="bg-BG" w:eastAsia="bg-BG"/>
        </w:rPr>
        <w:tab/>
      </w:r>
      <w:r w:rsidRPr="00A2491D">
        <w:rPr>
          <w:rFonts w:ascii="Arial CYR" w:hAnsi="Arial CYR" w:cs="Arial CYR"/>
          <w:sz w:val="22"/>
          <w:szCs w:val="22"/>
          <w:lang w:val="bg-BG"/>
        </w:rPr>
        <w:tab/>
        <w:t xml:space="preserve">                       </w:t>
      </w:r>
    </w:p>
    <w:p w:rsidR="00C00996" w:rsidRPr="00A2491D" w:rsidRDefault="00C00996" w:rsidP="00C00996">
      <w:pPr>
        <w:tabs>
          <w:tab w:val="left" w:pos="3402"/>
          <w:tab w:val="left" w:pos="4535"/>
        </w:tabs>
        <w:autoSpaceDE w:val="0"/>
        <w:jc w:val="both"/>
        <w:rPr>
          <w:lang w:val="bg-BG"/>
        </w:rPr>
      </w:pPr>
    </w:p>
    <w:p w:rsidR="00C00996" w:rsidRPr="00A2491D" w:rsidRDefault="00C00996" w:rsidP="00C00996">
      <w:pPr>
        <w:tabs>
          <w:tab w:val="left" w:pos="3402"/>
          <w:tab w:val="left" w:pos="4535"/>
        </w:tabs>
        <w:autoSpaceDE w:val="0"/>
        <w:jc w:val="both"/>
        <w:rPr>
          <w:rFonts w:ascii="Arial CYR" w:eastAsia="Arial CYR" w:hAnsi="Arial CYR" w:cs="Arial CYR"/>
          <w:sz w:val="22"/>
          <w:szCs w:val="22"/>
          <w:lang w:val="bg-BG"/>
        </w:rPr>
      </w:pPr>
      <w:r w:rsidRPr="00A2491D">
        <w:rPr>
          <w:rFonts w:ascii="Arial CYR" w:eastAsia="Arial CYR" w:hAnsi="Arial CYR" w:cs="Arial CYR"/>
          <w:sz w:val="22"/>
          <w:szCs w:val="22"/>
          <w:lang w:val="bg-BG"/>
        </w:rPr>
        <w:t>по част  Архитектурна:.........................</w:t>
      </w:r>
    </w:p>
    <w:p w:rsidR="00C00996" w:rsidRPr="00A2491D" w:rsidRDefault="00C00996" w:rsidP="00C00996">
      <w:pPr>
        <w:tabs>
          <w:tab w:val="left" w:pos="3402"/>
          <w:tab w:val="left" w:pos="4535"/>
        </w:tabs>
        <w:autoSpaceDE w:val="0"/>
        <w:jc w:val="both"/>
        <w:rPr>
          <w:rFonts w:ascii="Arial CYR" w:eastAsia="Arial CYR" w:hAnsi="Arial CYR" w:cs="Arial CYR"/>
          <w:sz w:val="22"/>
          <w:szCs w:val="22"/>
          <w:lang w:val="bg-BG"/>
        </w:rPr>
      </w:pPr>
      <w:r w:rsidRPr="00A2491D">
        <w:rPr>
          <w:rFonts w:ascii="Arial CYR" w:eastAsia="Arial CYR" w:hAnsi="Arial CYR" w:cs="Arial CYR"/>
          <w:sz w:val="22"/>
          <w:szCs w:val="22"/>
          <w:lang w:val="bg-BG"/>
        </w:rPr>
        <w:t xml:space="preserve">                                 /арх</w:t>
      </w:r>
      <w:r w:rsidRPr="00A2491D">
        <w:rPr>
          <w:rFonts w:ascii="Arial" w:eastAsia="Arial CYR" w:hAnsi="Arial" w:cs="Arial"/>
          <w:color w:val="000000"/>
          <w:sz w:val="22"/>
          <w:szCs w:val="22"/>
          <w:lang w:val="bg-BG" w:eastAsia="bg-BG"/>
        </w:rPr>
        <w:t>. Петя Петрова/</w:t>
      </w:r>
      <w:r w:rsidRPr="00A2491D">
        <w:rPr>
          <w:rFonts w:ascii="Arial CYR" w:eastAsia="Arial CYR" w:hAnsi="Arial CYR" w:cs="Arial CYR"/>
          <w:sz w:val="22"/>
          <w:szCs w:val="22"/>
          <w:lang w:val="bg-BG"/>
        </w:rPr>
        <w:t xml:space="preserve">   </w:t>
      </w:r>
    </w:p>
    <w:p w:rsidR="00C00996" w:rsidRPr="00A2491D" w:rsidRDefault="00C00996" w:rsidP="00C00996">
      <w:pPr>
        <w:tabs>
          <w:tab w:val="left" w:pos="3402"/>
          <w:tab w:val="left" w:pos="4535"/>
        </w:tabs>
        <w:autoSpaceDE w:val="0"/>
        <w:jc w:val="both"/>
        <w:rPr>
          <w:rFonts w:ascii="Arial CYR" w:eastAsia="Arial CYR" w:hAnsi="Arial CYR" w:cs="Arial CYR"/>
          <w:sz w:val="22"/>
          <w:szCs w:val="22"/>
          <w:lang w:val="bg-BG"/>
        </w:rPr>
      </w:pPr>
      <w:r w:rsidRPr="00A2491D">
        <w:rPr>
          <w:rFonts w:ascii="Arial CYR" w:eastAsia="Arial CYR" w:hAnsi="Arial CYR" w:cs="Arial CYR"/>
          <w:sz w:val="22"/>
          <w:szCs w:val="22"/>
          <w:lang w:val="bg-BG"/>
        </w:rPr>
        <w:t>по част Конструктивна:........................</w:t>
      </w:r>
    </w:p>
    <w:p w:rsidR="00C00996" w:rsidRPr="00A2491D" w:rsidRDefault="00C00996" w:rsidP="00C00996">
      <w:pPr>
        <w:tabs>
          <w:tab w:val="left" w:pos="3402"/>
          <w:tab w:val="left" w:pos="4535"/>
        </w:tabs>
        <w:autoSpaceDE w:val="0"/>
        <w:jc w:val="both"/>
        <w:rPr>
          <w:rFonts w:ascii="Arial CYR" w:hAnsi="Arial CYR" w:cs="Arial CYR"/>
          <w:sz w:val="22"/>
          <w:szCs w:val="22"/>
          <w:lang w:val="bg-BG"/>
        </w:rPr>
      </w:pPr>
      <w:r w:rsidRPr="00A2491D">
        <w:rPr>
          <w:rFonts w:ascii="Arial CYR" w:eastAsia="Arial CYR" w:hAnsi="Arial CYR" w:cs="Arial CYR"/>
          <w:sz w:val="22"/>
          <w:szCs w:val="22"/>
          <w:lang w:val="bg-BG"/>
        </w:rPr>
        <w:t xml:space="preserve">                                    /инж. М.Кирякова/                     </w:t>
      </w:r>
      <w:r w:rsidRPr="00A2491D">
        <w:rPr>
          <w:rFonts w:ascii="Arial CYR" w:hAnsi="Arial CYR" w:cs="Arial CYR"/>
          <w:sz w:val="22"/>
          <w:szCs w:val="22"/>
          <w:lang w:val="bg-BG"/>
        </w:rPr>
        <w:t xml:space="preserve">                                                                       </w:t>
      </w:r>
    </w:p>
    <w:p w:rsidR="00C00996" w:rsidRPr="00A2491D" w:rsidRDefault="00C00996" w:rsidP="00C00996">
      <w:pPr>
        <w:tabs>
          <w:tab w:val="left" w:pos="3402"/>
          <w:tab w:val="left" w:pos="4535"/>
        </w:tabs>
        <w:autoSpaceDE w:val="0"/>
        <w:rPr>
          <w:rFonts w:ascii="Arial CYR" w:eastAsia="Arial CYR" w:hAnsi="Arial CYR" w:cs="Arial CYR"/>
          <w:sz w:val="22"/>
          <w:szCs w:val="22"/>
          <w:lang w:val="bg-BG"/>
        </w:rPr>
      </w:pPr>
      <w:r w:rsidRPr="00A2491D">
        <w:rPr>
          <w:rFonts w:ascii="Arial CYR" w:hAnsi="Arial CYR" w:cs="Arial CYR"/>
          <w:sz w:val="22"/>
          <w:szCs w:val="22"/>
          <w:lang w:val="bg-BG"/>
        </w:rPr>
        <w:t>по част Електро:....................................</w:t>
      </w:r>
    </w:p>
    <w:p w:rsidR="00C00996" w:rsidRPr="00A2491D" w:rsidRDefault="00C00996" w:rsidP="00C00996">
      <w:pPr>
        <w:tabs>
          <w:tab w:val="left" w:pos="3402"/>
          <w:tab w:val="left" w:pos="4535"/>
        </w:tabs>
        <w:autoSpaceDE w:val="0"/>
        <w:ind w:left="1134"/>
        <w:jc w:val="both"/>
        <w:rPr>
          <w:rFonts w:ascii="Arial CYR" w:hAnsi="Arial CYR" w:cs="Arial CYR"/>
          <w:sz w:val="22"/>
          <w:szCs w:val="22"/>
          <w:lang w:val="bg-BG"/>
        </w:rPr>
      </w:pPr>
      <w:r w:rsidRPr="00A2491D">
        <w:rPr>
          <w:rFonts w:ascii="Arial CYR" w:eastAsia="Arial CYR" w:hAnsi="Arial CYR" w:cs="Arial CYR"/>
          <w:sz w:val="22"/>
          <w:szCs w:val="22"/>
          <w:lang w:val="bg-BG"/>
        </w:rPr>
        <w:t xml:space="preserve">                    </w:t>
      </w:r>
      <w:r w:rsidRPr="00A2491D">
        <w:rPr>
          <w:rFonts w:ascii="Arial CYR" w:hAnsi="Arial CYR" w:cs="Arial CYR"/>
          <w:sz w:val="22"/>
          <w:szCs w:val="22"/>
          <w:lang w:val="bg-BG"/>
        </w:rPr>
        <w:t xml:space="preserve">/инж. Р.Симова/                                                                           </w:t>
      </w:r>
    </w:p>
    <w:p w:rsidR="00C00996" w:rsidRPr="00A2491D" w:rsidRDefault="00C00996" w:rsidP="00C00996">
      <w:pPr>
        <w:tabs>
          <w:tab w:val="left" w:pos="3402"/>
          <w:tab w:val="left" w:pos="4535"/>
        </w:tabs>
        <w:autoSpaceDE w:val="0"/>
        <w:rPr>
          <w:rFonts w:ascii="Arial CYR" w:hAnsi="Arial CYR" w:cs="Arial CYR"/>
          <w:sz w:val="22"/>
          <w:szCs w:val="22"/>
          <w:lang w:val="bg-BG"/>
        </w:rPr>
      </w:pPr>
      <w:r w:rsidRPr="00A2491D">
        <w:rPr>
          <w:rFonts w:ascii="Arial CYR" w:hAnsi="Arial CYR" w:cs="Arial CYR"/>
          <w:sz w:val="22"/>
          <w:szCs w:val="22"/>
          <w:lang w:val="bg-BG"/>
        </w:rPr>
        <w:t>по част ВиК:...........................................</w:t>
      </w:r>
    </w:p>
    <w:p w:rsidR="00C00996" w:rsidRPr="00A2491D" w:rsidRDefault="00C00996" w:rsidP="00C00996">
      <w:pPr>
        <w:tabs>
          <w:tab w:val="left" w:pos="3402"/>
          <w:tab w:val="left" w:pos="4535"/>
        </w:tabs>
        <w:autoSpaceDE w:val="0"/>
        <w:ind w:left="1134"/>
        <w:jc w:val="both"/>
        <w:rPr>
          <w:rFonts w:ascii="Arial CYR" w:hAnsi="Arial CYR" w:cs="Arial CYR"/>
          <w:sz w:val="22"/>
          <w:szCs w:val="22"/>
          <w:lang w:val="bg-BG"/>
        </w:rPr>
      </w:pPr>
      <w:r w:rsidRPr="00A2491D">
        <w:rPr>
          <w:rFonts w:ascii="Arial CYR" w:hAnsi="Arial CYR" w:cs="Arial CYR"/>
          <w:sz w:val="22"/>
          <w:szCs w:val="22"/>
          <w:lang w:val="bg-BG"/>
        </w:rPr>
        <w:t xml:space="preserve">                 /инж. В.Тодорова/</w:t>
      </w:r>
    </w:p>
    <w:p w:rsidR="00C00996" w:rsidRPr="00A2491D" w:rsidRDefault="00C00996" w:rsidP="00C00996">
      <w:pPr>
        <w:tabs>
          <w:tab w:val="left" w:pos="3402"/>
          <w:tab w:val="left" w:pos="4535"/>
        </w:tabs>
        <w:autoSpaceDE w:val="0"/>
        <w:rPr>
          <w:rFonts w:ascii="Arial CYR" w:hAnsi="Arial CYR" w:cs="Arial CYR"/>
          <w:sz w:val="22"/>
          <w:szCs w:val="22"/>
          <w:lang w:val="bg-BG"/>
        </w:rPr>
      </w:pPr>
      <w:r w:rsidRPr="00A2491D">
        <w:rPr>
          <w:rFonts w:ascii="Arial CYR" w:hAnsi="Arial CYR" w:cs="Arial CYR"/>
          <w:sz w:val="22"/>
          <w:szCs w:val="22"/>
          <w:lang w:val="bg-BG"/>
        </w:rPr>
        <w:t>по част ОВ:........................................</w:t>
      </w:r>
    </w:p>
    <w:p w:rsidR="00C00996" w:rsidRPr="00A2491D" w:rsidRDefault="00C00996" w:rsidP="00C00996">
      <w:pPr>
        <w:tabs>
          <w:tab w:val="left" w:pos="3402"/>
          <w:tab w:val="left" w:pos="4535"/>
        </w:tabs>
        <w:autoSpaceDE w:val="0"/>
        <w:ind w:left="1134"/>
        <w:jc w:val="both"/>
        <w:rPr>
          <w:rFonts w:ascii="Arial CYR" w:hAnsi="Arial CYR" w:cs="Arial CYR"/>
          <w:sz w:val="22"/>
          <w:szCs w:val="22"/>
          <w:lang w:val="bg-BG"/>
        </w:rPr>
      </w:pPr>
      <w:r w:rsidRPr="00A2491D">
        <w:rPr>
          <w:rFonts w:ascii="Arial CYR" w:hAnsi="Arial CYR" w:cs="Arial CYR"/>
          <w:sz w:val="22"/>
          <w:szCs w:val="22"/>
          <w:lang w:val="bg-BG"/>
        </w:rPr>
        <w:t xml:space="preserve">               /инж. Ц.Банчева/                                                                                                                                                    </w:t>
      </w:r>
    </w:p>
    <w:p w:rsidR="00C00996" w:rsidRPr="00A2491D" w:rsidRDefault="00C00996" w:rsidP="00C00996">
      <w:pPr>
        <w:tabs>
          <w:tab w:val="left" w:pos="3402"/>
          <w:tab w:val="left" w:pos="4535"/>
        </w:tabs>
        <w:autoSpaceDE w:val="0"/>
        <w:rPr>
          <w:rFonts w:ascii="Arial CYR" w:hAnsi="Arial CYR" w:cs="Arial CYR"/>
          <w:sz w:val="22"/>
          <w:szCs w:val="22"/>
          <w:lang w:val="bg-BG"/>
        </w:rPr>
      </w:pPr>
      <w:r w:rsidRPr="00A2491D">
        <w:rPr>
          <w:rFonts w:ascii="Arial CYR" w:hAnsi="Arial CYR" w:cs="Arial CYR"/>
          <w:sz w:val="22"/>
          <w:szCs w:val="22"/>
          <w:lang w:val="bg-BG"/>
        </w:rPr>
        <w:t>по част Геодезия:...................................</w:t>
      </w:r>
    </w:p>
    <w:p w:rsidR="00C00996" w:rsidRPr="00A2491D" w:rsidRDefault="00C00996" w:rsidP="00C00996">
      <w:pPr>
        <w:tabs>
          <w:tab w:val="left" w:pos="3402"/>
          <w:tab w:val="left" w:pos="4535"/>
        </w:tabs>
        <w:autoSpaceDE w:val="0"/>
        <w:rPr>
          <w:rFonts w:ascii="Arial CYR" w:hAnsi="Arial CYR" w:cs="Arial CYR"/>
          <w:sz w:val="22"/>
          <w:szCs w:val="22"/>
          <w:lang w:val="bg-BG"/>
        </w:rPr>
      </w:pPr>
      <w:r w:rsidRPr="00A2491D">
        <w:rPr>
          <w:rFonts w:ascii="Arial CYR" w:hAnsi="Arial CYR" w:cs="Arial CYR"/>
          <w:sz w:val="22"/>
          <w:szCs w:val="22"/>
          <w:lang w:val="bg-BG"/>
        </w:rPr>
        <w:t xml:space="preserve">                                       /инж. В. Монов/</w:t>
      </w:r>
    </w:p>
    <w:p w:rsidR="00C00996" w:rsidRPr="00A2491D" w:rsidRDefault="00C00996" w:rsidP="00C00996">
      <w:pPr>
        <w:tabs>
          <w:tab w:val="left" w:pos="3402"/>
          <w:tab w:val="left" w:pos="4535"/>
        </w:tabs>
        <w:autoSpaceDE w:val="0"/>
        <w:rPr>
          <w:rFonts w:ascii="Arial CYR" w:eastAsia="Arial CYR" w:hAnsi="Arial CYR" w:cs="Arial CYR"/>
          <w:sz w:val="22"/>
          <w:szCs w:val="22"/>
          <w:lang w:val="bg-BG"/>
        </w:rPr>
      </w:pPr>
      <w:r w:rsidRPr="00A2491D">
        <w:rPr>
          <w:rFonts w:ascii="Arial CYR" w:hAnsi="Arial CYR" w:cs="Arial CYR"/>
          <w:sz w:val="22"/>
          <w:szCs w:val="22"/>
          <w:lang w:val="bg-BG"/>
        </w:rPr>
        <w:t>по част Геология:...................................</w:t>
      </w:r>
    </w:p>
    <w:p w:rsidR="00C00996" w:rsidRPr="00A2491D" w:rsidRDefault="00C00996" w:rsidP="00C00996">
      <w:pPr>
        <w:tabs>
          <w:tab w:val="left" w:pos="3402"/>
          <w:tab w:val="left" w:pos="4535"/>
        </w:tabs>
        <w:autoSpaceDE w:val="0"/>
        <w:rPr>
          <w:rFonts w:ascii="Arial CYR" w:hAnsi="Arial CYR" w:cs="Arial CYR"/>
          <w:sz w:val="22"/>
          <w:szCs w:val="22"/>
          <w:lang w:val="bg-BG"/>
        </w:rPr>
      </w:pPr>
      <w:r w:rsidRPr="00A2491D">
        <w:rPr>
          <w:rFonts w:ascii="Arial CYR" w:eastAsia="Arial CYR" w:hAnsi="Arial CYR" w:cs="Arial CYR"/>
          <w:sz w:val="22"/>
          <w:szCs w:val="22"/>
          <w:lang w:val="bg-BG"/>
        </w:rPr>
        <w:t xml:space="preserve">                                        </w:t>
      </w:r>
      <w:r w:rsidRPr="00A2491D">
        <w:rPr>
          <w:rFonts w:ascii="Arial CYR" w:hAnsi="Arial CYR" w:cs="Arial CYR"/>
          <w:sz w:val="22"/>
          <w:szCs w:val="22"/>
          <w:lang w:val="bg-BG"/>
        </w:rPr>
        <w:t>/инж. В. Васев/</w:t>
      </w:r>
    </w:p>
    <w:p w:rsidR="00C00996" w:rsidRPr="00A2491D" w:rsidRDefault="00C00996" w:rsidP="00C00996">
      <w:pPr>
        <w:tabs>
          <w:tab w:val="left" w:pos="3402"/>
          <w:tab w:val="left" w:pos="4535"/>
        </w:tabs>
        <w:autoSpaceDE w:val="0"/>
        <w:rPr>
          <w:rFonts w:ascii="Arial CYR" w:eastAsia="Arial CYR" w:hAnsi="Arial CYR" w:cs="Arial CYR"/>
          <w:sz w:val="22"/>
          <w:szCs w:val="22"/>
          <w:lang w:val="bg-BG"/>
        </w:rPr>
      </w:pPr>
      <w:r w:rsidRPr="00A2491D">
        <w:rPr>
          <w:rFonts w:ascii="Arial CYR" w:hAnsi="Arial CYR" w:cs="Arial CYR"/>
          <w:sz w:val="22"/>
          <w:szCs w:val="22"/>
          <w:lang w:val="bg-BG"/>
        </w:rPr>
        <w:t>по част ПБ:.............................................</w:t>
      </w:r>
    </w:p>
    <w:p w:rsidR="00C00996" w:rsidRPr="00A2491D" w:rsidRDefault="00C00996" w:rsidP="00C00996">
      <w:pPr>
        <w:tabs>
          <w:tab w:val="left" w:pos="3402"/>
          <w:tab w:val="left" w:pos="4535"/>
        </w:tabs>
        <w:autoSpaceDE w:val="0"/>
        <w:ind w:left="1134"/>
        <w:jc w:val="both"/>
        <w:rPr>
          <w:rFonts w:ascii="Arial CYR" w:hAnsi="Arial CYR" w:cs="Arial CYR"/>
          <w:sz w:val="22"/>
          <w:szCs w:val="22"/>
          <w:lang w:val="bg-BG"/>
        </w:rPr>
      </w:pPr>
      <w:r w:rsidRPr="00A2491D">
        <w:rPr>
          <w:rFonts w:ascii="Arial CYR" w:eastAsia="Arial CYR" w:hAnsi="Arial CYR" w:cs="Arial CYR"/>
          <w:sz w:val="22"/>
          <w:szCs w:val="22"/>
          <w:lang w:val="bg-BG"/>
        </w:rPr>
        <w:t xml:space="preserve">                    </w:t>
      </w:r>
      <w:r w:rsidRPr="00A2491D">
        <w:rPr>
          <w:rFonts w:ascii="Arial CYR" w:hAnsi="Arial CYR" w:cs="Arial CYR"/>
          <w:sz w:val="22"/>
          <w:szCs w:val="22"/>
          <w:lang w:val="bg-BG"/>
        </w:rPr>
        <w:t xml:space="preserve">/инж. Б. Бошев/                                                                           </w:t>
      </w:r>
    </w:p>
    <w:p w:rsidR="00C00996" w:rsidRPr="00A2491D" w:rsidRDefault="00C00996" w:rsidP="00C00996">
      <w:pPr>
        <w:tabs>
          <w:tab w:val="left" w:pos="3402"/>
          <w:tab w:val="left" w:pos="4535"/>
        </w:tabs>
        <w:autoSpaceDE w:val="0"/>
        <w:rPr>
          <w:rFonts w:ascii="Arial CYR" w:eastAsia="Arial CYR" w:hAnsi="Arial CYR" w:cs="Arial CYR"/>
          <w:sz w:val="22"/>
          <w:szCs w:val="22"/>
          <w:lang w:val="bg-BG"/>
        </w:rPr>
      </w:pPr>
      <w:r w:rsidRPr="00A2491D">
        <w:rPr>
          <w:rFonts w:ascii="Arial CYR" w:hAnsi="Arial CYR" w:cs="Arial CYR"/>
          <w:sz w:val="22"/>
          <w:szCs w:val="22"/>
          <w:lang w:val="bg-BG"/>
        </w:rPr>
        <w:t>по част П и Б :........................................</w:t>
      </w:r>
    </w:p>
    <w:p w:rsidR="00C00996" w:rsidRPr="00A2491D" w:rsidRDefault="00C00996" w:rsidP="00C00996">
      <w:pPr>
        <w:tabs>
          <w:tab w:val="left" w:pos="3402"/>
          <w:tab w:val="left" w:pos="4535"/>
        </w:tabs>
        <w:autoSpaceDE w:val="0"/>
        <w:ind w:left="1134"/>
        <w:jc w:val="both"/>
        <w:rPr>
          <w:rFonts w:ascii="Arial" w:hAnsi="Arial" w:cs="Arial"/>
          <w:sz w:val="24"/>
          <w:szCs w:val="24"/>
          <w:lang w:val="bg-BG"/>
        </w:rPr>
      </w:pPr>
      <w:r w:rsidRPr="00A2491D">
        <w:rPr>
          <w:rFonts w:ascii="Arial CYR" w:eastAsia="Arial CYR" w:hAnsi="Arial CYR" w:cs="Arial CYR"/>
          <w:sz w:val="22"/>
          <w:szCs w:val="22"/>
          <w:lang w:val="bg-BG"/>
        </w:rPr>
        <w:t xml:space="preserve">          </w:t>
      </w:r>
      <w:r w:rsidRPr="00A2491D">
        <w:rPr>
          <w:rFonts w:ascii="Arial CYR" w:hAnsi="Arial CYR" w:cs="Arial CYR"/>
          <w:sz w:val="22"/>
          <w:szCs w:val="22"/>
          <w:lang w:val="bg-BG"/>
        </w:rPr>
        <w:t xml:space="preserve">/ланд. арх. Ал.Недев/   </w:t>
      </w:r>
    </w:p>
    <w:p w:rsidR="002E40F0" w:rsidRPr="008370F3" w:rsidRDefault="002E40F0" w:rsidP="002E40F0">
      <w:pPr>
        <w:spacing w:line="360" w:lineRule="auto"/>
        <w:ind w:left="5760" w:firstLine="720"/>
        <w:jc w:val="both"/>
        <w:rPr>
          <w:rFonts w:ascii="Arial" w:hAnsi="Arial" w:cs="Arial"/>
          <w:sz w:val="24"/>
          <w:szCs w:val="24"/>
          <w:lang w:val="bg-BG"/>
        </w:rPr>
      </w:pPr>
    </w:p>
    <w:p w:rsidR="002E40F0" w:rsidRPr="008370F3" w:rsidRDefault="002E40F0">
      <w:pPr>
        <w:spacing w:line="360" w:lineRule="auto"/>
        <w:jc w:val="both"/>
        <w:rPr>
          <w:rFonts w:ascii="Arial" w:hAnsi="Arial" w:cs="Arial"/>
          <w:sz w:val="24"/>
          <w:szCs w:val="24"/>
          <w:lang w:val="bg-BG"/>
        </w:rPr>
      </w:pPr>
    </w:p>
    <w:sectPr w:rsidR="002E40F0" w:rsidRPr="008370F3" w:rsidSect="008D00A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notePr>
        <w:pos w:val="beneathText"/>
      </w:footnotePr>
      <w:pgSz w:w="11906" w:h="16838"/>
      <w:pgMar w:top="1418" w:right="1134" w:bottom="1418" w:left="1418" w:header="720" w:footer="567" w:gutter="0"/>
      <w:cols w:space="720"/>
      <w:titlePg/>
      <w:docGrid w:linePitch="600" w:charSpace="409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5306" w:rsidRDefault="00345306" w:rsidP="000D4328">
      <w:r>
        <w:separator/>
      </w:r>
    </w:p>
  </w:endnote>
  <w:endnote w:type="continuationSeparator" w:id="0">
    <w:p w:rsidR="00345306" w:rsidRDefault="00345306" w:rsidP="000D43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ExcelciorCyr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bar">
    <w:altName w:val="Arial"/>
    <w:charset w:val="CC"/>
    <w:family w:val="swiss"/>
    <w:pitch w:val="default"/>
    <w:sig w:usb0="00000000" w:usb1="00000000" w:usb2="00000000" w:usb3="00000000" w:csb0="00000000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P_Revue">
    <w:altName w:val="Arial"/>
    <w:charset w:val="00"/>
    <w:family w:val="swiss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5CF1" w:rsidRDefault="000F537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62028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05CF1" w:rsidRDefault="00345306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4645264"/>
      <w:docPartObj>
        <w:docPartGallery w:val="Page Numbers (Bottom of Page)"/>
        <w:docPartUnique/>
      </w:docPartObj>
    </w:sdtPr>
    <w:sdtContent>
      <w:p w:rsidR="00BC06B7" w:rsidRDefault="000F537D">
        <w:pPr>
          <w:pStyle w:val="Footer"/>
          <w:jc w:val="right"/>
        </w:pPr>
        <w:r w:rsidRPr="00BC06B7">
          <w:rPr>
            <w:rFonts w:ascii="Arial" w:hAnsi="Arial" w:cs="Arial"/>
            <w:sz w:val="24"/>
            <w:szCs w:val="24"/>
          </w:rPr>
          <w:fldChar w:fldCharType="begin"/>
        </w:r>
        <w:r w:rsidR="00BC06B7" w:rsidRPr="00BC06B7">
          <w:rPr>
            <w:rFonts w:ascii="Arial" w:hAnsi="Arial" w:cs="Arial"/>
            <w:sz w:val="24"/>
            <w:szCs w:val="24"/>
          </w:rPr>
          <w:instrText xml:space="preserve"> PAGE   \* MERGEFORMAT </w:instrText>
        </w:r>
        <w:r w:rsidRPr="00BC06B7">
          <w:rPr>
            <w:rFonts w:ascii="Arial" w:hAnsi="Arial" w:cs="Arial"/>
            <w:sz w:val="24"/>
            <w:szCs w:val="24"/>
          </w:rPr>
          <w:fldChar w:fldCharType="separate"/>
        </w:r>
        <w:r w:rsidR="00801E0B">
          <w:rPr>
            <w:rFonts w:ascii="Arial" w:hAnsi="Arial" w:cs="Arial"/>
            <w:noProof/>
            <w:sz w:val="24"/>
            <w:szCs w:val="24"/>
          </w:rPr>
          <w:t>3</w:t>
        </w:r>
        <w:r w:rsidRPr="00BC06B7">
          <w:rPr>
            <w:rFonts w:ascii="Arial" w:hAnsi="Arial" w:cs="Arial"/>
            <w:sz w:val="24"/>
            <w:szCs w:val="24"/>
          </w:rPr>
          <w:fldChar w:fldCharType="end"/>
        </w:r>
      </w:p>
    </w:sdtContent>
  </w:sdt>
  <w:p w:rsidR="00205CF1" w:rsidRDefault="00345306">
    <w:pPr>
      <w:pStyle w:val="Footer"/>
      <w:ind w:right="360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5306" w:rsidRDefault="00345306" w:rsidP="000D4328">
      <w:r>
        <w:separator/>
      </w:r>
    </w:p>
  </w:footnote>
  <w:footnote w:type="continuationSeparator" w:id="0">
    <w:p w:rsidR="00345306" w:rsidRDefault="00345306" w:rsidP="000D432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5CF1" w:rsidRDefault="000F537D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62028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05CF1" w:rsidRDefault="00345306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5CF1" w:rsidRDefault="00345306">
    <w:pPr>
      <w:pStyle w:val="Header"/>
      <w:framePr w:wrap="around" w:vAnchor="text" w:hAnchor="margin" w:xAlign="right" w:y="1"/>
      <w:rPr>
        <w:rStyle w:val="PageNumber"/>
      </w:rPr>
    </w:pPr>
  </w:p>
  <w:p w:rsidR="008D00AC" w:rsidRDefault="008D00AC" w:rsidP="008D00AC">
    <w:pPr>
      <w:pStyle w:val="Header"/>
      <w:ind w:right="2926"/>
      <w:jc w:val="both"/>
      <w:rPr>
        <w:rFonts w:ascii="Arial" w:hAnsi="Arial" w:cs="Arial"/>
        <w:b/>
        <w:color w:val="000000"/>
        <w:spacing w:val="20"/>
        <w:sz w:val="16"/>
        <w:szCs w:val="16"/>
        <w:lang w:val="ru-RU" w:eastAsia="bg-BG"/>
      </w:rPr>
    </w:pPr>
    <w:r w:rsidRPr="000F537D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38" type="#_x0000_t202" style="position:absolute;left:0;text-align:left;margin-left:311.85pt;margin-top:-1.5pt;width:202.1pt;height:42.3pt;z-index:251658240;mso-wrap-distance-left:9.05pt;mso-wrap-distance-right:9.05pt" stroked="f">
          <v:fill opacity="0" color2="black"/>
          <v:textbox style="mso-next-textbox:#_x0000_s1038" inset="0,0,0,0">
            <w:txbxContent>
              <w:p w:rsidR="008D00AC" w:rsidRDefault="008D00AC" w:rsidP="008D00AC">
                <w:r>
                  <w:rPr>
                    <w:rFonts w:ascii="SP_Revue" w:eastAsia="SP_Revue" w:hAnsi="SP_Revue" w:cs="SP_Revue"/>
                    <w:b/>
                    <w:bCs/>
                    <w:w w:val="65"/>
                    <w:kern w:val="1"/>
                    <w:sz w:val="72"/>
                    <w:szCs w:val="72"/>
                  </w:rPr>
                  <w:t>„</w:t>
                </w:r>
                <w:r>
                  <w:rPr>
                    <w:rFonts w:ascii="SP_Revue" w:hAnsi="SP_Revue" w:cs="SP_Revue"/>
                    <w:b/>
                    <w:bCs/>
                    <w:w w:val="65"/>
                    <w:kern w:val="1"/>
                    <w:sz w:val="72"/>
                    <w:szCs w:val="72"/>
                  </w:rPr>
                  <w:t>АРХСЕТ</w:t>
                </w:r>
                <w:proofErr w:type="gramStart"/>
                <w:r>
                  <w:rPr>
                    <w:rFonts w:ascii="SP_Revue" w:hAnsi="SP_Revue" w:cs="SP_Revue"/>
                    <w:b/>
                    <w:bCs/>
                    <w:w w:val="65"/>
                    <w:kern w:val="1"/>
                    <w:sz w:val="72"/>
                    <w:szCs w:val="72"/>
                  </w:rPr>
                  <w:t>“ ЕООД</w:t>
                </w:r>
                <w:proofErr w:type="gramEnd"/>
              </w:p>
            </w:txbxContent>
          </v:textbox>
        </v:shape>
      </w:pict>
    </w:r>
  </w:p>
  <w:p w:rsidR="008D00AC" w:rsidRDefault="008D00AC" w:rsidP="008D00AC">
    <w:pPr>
      <w:pStyle w:val="Header"/>
      <w:spacing w:line="360" w:lineRule="auto"/>
      <w:ind w:right="2926"/>
      <w:jc w:val="both"/>
    </w:pPr>
    <w:r>
      <w:rPr>
        <w:rFonts w:ascii="Arial" w:eastAsia="Arial" w:hAnsi="Arial" w:cs="Arial"/>
        <w:b/>
        <w:color w:val="000000"/>
        <w:spacing w:val="20"/>
        <w:sz w:val="16"/>
        <w:szCs w:val="16"/>
        <w:lang w:val="ru-RU"/>
      </w:rPr>
      <w:t xml:space="preserve"> </w:t>
    </w:r>
    <w:r>
      <w:rPr>
        <w:rFonts w:ascii="Arial" w:eastAsia="Arial" w:hAnsi="Arial" w:cs="Arial"/>
        <w:b/>
        <w:color w:val="000000"/>
        <w:spacing w:val="20"/>
        <w:sz w:val="16"/>
        <w:szCs w:val="16"/>
      </w:rPr>
      <w:t xml:space="preserve">1606 </w:t>
    </w:r>
    <w:proofErr w:type="spellStart"/>
    <w:r>
      <w:rPr>
        <w:rFonts w:ascii="Arial" w:hAnsi="Arial" w:cs="Arial"/>
        <w:b/>
        <w:color w:val="000000"/>
        <w:spacing w:val="20"/>
        <w:sz w:val="16"/>
        <w:szCs w:val="16"/>
      </w:rPr>
      <w:t>гр</w:t>
    </w:r>
    <w:proofErr w:type="spellEnd"/>
    <w:r>
      <w:rPr>
        <w:rFonts w:ascii="Arial" w:hAnsi="Arial" w:cs="Arial"/>
        <w:b/>
        <w:color w:val="000000"/>
        <w:spacing w:val="20"/>
        <w:sz w:val="16"/>
        <w:szCs w:val="16"/>
      </w:rPr>
      <w:t xml:space="preserve">. </w:t>
    </w:r>
    <w:proofErr w:type="spellStart"/>
    <w:r>
      <w:rPr>
        <w:rFonts w:ascii="Arial" w:hAnsi="Arial" w:cs="Arial"/>
        <w:b/>
        <w:color w:val="000000"/>
        <w:spacing w:val="20"/>
        <w:sz w:val="16"/>
        <w:szCs w:val="16"/>
      </w:rPr>
      <w:t>София</w:t>
    </w:r>
    <w:proofErr w:type="spellEnd"/>
    <w:r>
      <w:rPr>
        <w:rFonts w:ascii="Arial" w:hAnsi="Arial" w:cs="Arial"/>
        <w:b/>
        <w:color w:val="000000"/>
        <w:spacing w:val="20"/>
        <w:sz w:val="16"/>
        <w:szCs w:val="16"/>
      </w:rPr>
      <w:t xml:space="preserve">, </w:t>
    </w:r>
    <w:proofErr w:type="spellStart"/>
    <w:r>
      <w:rPr>
        <w:rFonts w:ascii="Arial" w:hAnsi="Arial" w:cs="Arial"/>
        <w:b/>
        <w:color w:val="000000"/>
        <w:spacing w:val="20"/>
        <w:sz w:val="16"/>
        <w:szCs w:val="16"/>
      </w:rPr>
      <w:t>ул</w:t>
    </w:r>
    <w:proofErr w:type="spellEnd"/>
    <w:r>
      <w:rPr>
        <w:rFonts w:ascii="Arial" w:hAnsi="Arial" w:cs="Arial"/>
        <w:b/>
        <w:color w:val="000000"/>
        <w:spacing w:val="20"/>
        <w:sz w:val="16"/>
        <w:szCs w:val="16"/>
      </w:rPr>
      <w:t>. „</w:t>
    </w:r>
    <w:proofErr w:type="spellStart"/>
    <w:r>
      <w:rPr>
        <w:rFonts w:ascii="Arial" w:hAnsi="Arial" w:cs="Arial"/>
        <w:b/>
        <w:color w:val="000000"/>
        <w:spacing w:val="20"/>
        <w:sz w:val="16"/>
        <w:szCs w:val="16"/>
      </w:rPr>
      <w:t>Хр.Ботев</w:t>
    </w:r>
    <w:proofErr w:type="spellEnd"/>
    <w:r>
      <w:rPr>
        <w:rFonts w:ascii="Arial" w:hAnsi="Arial" w:cs="Arial"/>
        <w:b/>
        <w:color w:val="000000"/>
        <w:spacing w:val="20"/>
        <w:sz w:val="16"/>
        <w:szCs w:val="16"/>
      </w:rPr>
      <w:t xml:space="preserve">” №49, ап.1, </w:t>
    </w:r>
    <w:r>
      <w:rPr>
        <w:rFonts w:ascii="Arial" w:hAnsi="Arial" w:cs="Arial"/>
        <w:b/>
        <w:color w:val="000000"/>
        <w:spacing w:val="20"/>
        <w:sz w:val="16"/>
        <w:szCs w:val="16"/>
        <w:lang w:val="en-US"/>
      </w:rPr>
      <w:t>GSM</w:t>
    </w:r>
    <w:r>
      <w:rPr>
        <w:rFonts w:ascii="Arial" w:hAnsi="Arial" w:cs="Arial"/>
        <w:b/>
        <w:color w:val="000000"/>
        <w:spacing w:val="20"/>
        <w:sz w:val="16"/>
        <w:szCs w:val="16"/>
      </w:rPr>
      <w:t>: 0882520828</w:t>
    </w:r>
  </w:p>
  <w:p w:rsidR="008D00AC" w:rsidRDefault="008D00AC" w:rsidP="008D00AC">
    <w:pPr>
      <w:pStyle w:val="Header"/>
      <w:spacing w:line="360" w:lineRule="auto"/>
      <w:ind w:right="2924"/>
    </w:pPr>
    <w:r w:rsidRPr="000F537D">
      <w:pict>
        <v:line id="_x0000_s1037" style="position:absolute;flip:y;z-index:-251658240" from="5.25pt,-2.7pt" to="292.35pt,-1.95pt" strokeweight=".53mm">
          <v:stroke joinstyle="miter" endcap="square"/>
        </v:line>
      </w:pict>
    </w:r>
    <w:r>
      <w:rPr>
        <w:rFonts w:ascii="Arial" w:hAnsi="Arial" w:cs="Arial"/>
        <w:b/>
        <w:color w:val="000000"/>
        <w:spacing w:val="21"/>
      </w:rPr>
      <w:t xml:space="preserve">АРХИТЕКТУРА ПРОЕКТИРАНЕ КОНСУЛТАЦИИ </w:t>
    </w:r>
  </w:p>
  <w:p w:rsidR="008D00AC" w:rsidRPr="008370F3" w:rsidRDefault="008D00AC" w:rsidP="008D00AC">
    <w:pPr>
      <w:pStyle w:val="Header"/>
    </w:pPr>
  </w:p>
  <w:p w:rsidR="00205CF1" w:rsidRDefault="00345306">
    <w:pPr>
      <w:pStyle w:val="Header"/>
      <w:ind w:right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00AC" w:rsidRDefault="008D00AC" w:rsidP="008D00AC">
    <w:pPr>
      <w:pStyle w:val="Header"/>
      <w:ind w:right="2926"/>
      <w:jc w:val="both"/>
      <w:rPr>
        <w:rFonts w:ascii="Arial" w:hAnsi="Arial" w:cs="Arial"/>
        <w:b/>
        <w:color w:val="000000"/>
        <w:spacing w:val="20"/>
        <w:sz w:val="16"/>
        <w:szCs w:val="16"/>
        <w:lang w:val="ru-RU" w:eastAsia="bg-BG"/>
      </w:rPr>
    </w:pPr>
    <w:r w:rsidRPr="000F537D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36" type="#_x0000_t202" style="position:absolute;left:0;text-align:left;margin-left:311.85pt;margin-top:-1.5pt;width:202.1pt;height:42.3pt;z-index:251658240;mso-wrap-distance-left:9.05pt;mso-wrap-distance-right:9.05pt" stroked="f">
          <v:fill opacity="0" color2="black"/>
          <v:textbox style="mso-next-textbox:#_x0000_s1036" inset="0,0,0,0">
            <w:txbxContent>
              <w:p w:rsidR="008D00AC" w:rsidRDefault="008D00AC" w:rsidP="008D00AC">
                <w:r>
                  <w:rPr>
                    <w:rFonts w:ascii="SP_Revue" w:eastAsia="SP_Revue" w:hAnsi="SP_Revue" w:cs="SP_Revue"/>
                    <w:b/>
                    <w:bCs/>
                    <w:w w:val="65"/>
                    <w:kern w:val="1"/>
                    <w:sz w:val="72"/>
                    <w:szCs w:val="72"/>
                  </w:rPr>
                  <w:t>„</w:t>
                </w:r>
                <w:r>
                  <w:rPr>
                    <w:rFonts w:ascii="SP_Revue" w:hAnsi="SP_Revue" w:cs="SP_Revue"/>
                    <w:b/>
                    <w:bCs/>
                    <w:w w:val="65"/>
                    <w:kern w:val="1"/>
                    <w:sz w:val="72"/>
                    <w:szCs w:val="72"/>
                  </w:rPr>
                  <w:t>АРХСЕТ</w:t>
                </w:r>
                <w:proofErr w:type="gramStart"/>
                <w:r>
                  <w:rPr>
                    <w:rFonts w:ascii="SP_Revue" w:hAnsi="SP_Revue" w:cs="SP_Revue"/>
                    <w:b/>
                    <w:bCs/>
                    <w:w w:val="65"/>
                    <w:kern w:val="1"/>
                    <w:sz w:val="72"/>
                    <w:szCs w:val="72"/>
                  </w:rPr>
                  <w:t>“ ЕООД</w:t>
                </w:r>
                <w:proofErr w:type="gramEnd"/>
              </w:p>
            </w:txbxContent>
          </v:textbox>
        </v:shape>
      </w:pict>
    </w:r>
  </w:p>
  <w:p w:rsidR="008D00AC" w:rsidRDefault="008D00AC" w:rsidP="008D00AC">
    <w:pPr>
      <w:pStyle w:val="Header"/>
      <w:spacing w:line="360" w:lineRule="auto"/>
      <w:ind w:right="2926"/>
      <w:jc w:val="both"/>
    </w:pPr>
    <w:r>
      <w:rPr>
        <w:rFonts w:ascii="Arial" w:eastAsia="Arial" w:hAnsi="Arial" w:cs="Arial"/>
        <w:b/>
        <w:color w:val="000000"/>
        <w:spacing w:val="20"/>
        <w:sz w:val="16"/>
        <w:szCs w:val="16"/>
        <w:lang w:val="ru-RU"/>
      </w:rPr>
      <w:t xml:space="preserve"> </w:t>
    </w:r>
    <w:r>
      <w:rPr>
        <w:rFonts w:ascii="Arial" w:eastAsia="Arial" w:hAnsi="Arial" w:cs="Arial"/>
        <w:b/>
        <w:color w:val="000000"/>
        <w:spacing w:val="20"/>
        <w:sz w:val="16"/>
        <w:szCs w:val="16"/>
      </w:rPr>
      <w:t xml:space="preserve">1606 </w:t>
    </w:r>
    <w:proofErr w:type="spellStart"/>
    <w:r>
      <w:rPr>
        <w:rFonts w:ascii="Arial" w:hAnsi="Arial" w:cs="Arial"/>
        <w:b/>
        <w:color w:val="000000"/>
        <w:spacing w:val="20"/>
        <w:sz w:val="16"/>
        <w:szCs w:val="16"/>
      </w:rPr>
      <w:t>гр</w:t>
    </w:r>
    <w:proofErr w:type="spellEnd"/>
    <w:r>
      <w:rPr>
        <w:rFonts w:ascii="Arial" w:hAnsi="Arial" w:cs="Arial"/>
        <w:b/>
        <w:color w:val="000000"/>
        <w:spacing w:val="20"/>
        <w:sz w:val="16"/>
        <w:szCs w:val="16"/>
      </w:rPr>
      <w:t xml:space="preserve">. </w:t>
    </w:r>
    <w:proofErr w:type="spellStart"/>
    <w:r>
      <w:rPr>
        <w:rFonts w:ascii="Arial" w:hAnsi="Arial" w:cs="Arial"/>
        <w:b/>
        <w:color w:val="000000"/>
        <w:spacing w:val="20"/>
        <w:sz w:val="16"/>
        <w:szCs w:val="16"/>
      </w:rPr>
      <w:t>София</w:t>
    </w:r>
    <w:proofErr w:type="spellEnd"/>
    <w:r>
      <w:rPr>
        <w:rFonts w:ascii="Arial" w:hAnsi="Arial" w:cs="Arial"/>
        <w:b/>
        <w:color w:val="000000"/>
        <w:spacing w:val="20"/>
        <w:sz w:val="16"/>
        <w:szCs w:val="16"/>
      </w:rPr>
      <w:t xml:space="preserve">, </w:t>
    </w:r>
    <w:proofErr w:type="spellStart"/>
    <w:r>
      <w:rPr>
        <w:rFonts w:ascii="Arial" w:hAnsi="Arial" w:cs="Arial"/>
        <w:b/>
        <w:color w:val="000000"/>
        <w:spacing w:val="20"/>
        <w:sz w:val="16"/>
        <w:szCs w:val="16"/>
      </w:rPr>
      <w:t>ул</w:t>
    </w:r>
    <w:proofErr w:type="spellEnd"/>
    <w:r>
      <w:rPr>
        <w:rFonts w:ascii="Arial" w:hAnsi="Arial" w:cs="Arial"/>
        <w:b/>
        <w:color w:val="000000"/>
        <w:spacing w:val="20"/>
        <w:sz w:val="16"/>
        <w:szCs w:val="16"/>
      </w:rPr>
      <w:t>. „</w:t>
    </w:r>
    <w:proofErr w:type="spellStart"/>
    <w:r>
      <w:rPr>
        <w:rFonts w:ascii="Arial" w:hAnsi="Arial" w:cs="Arial"/>
        <w:b/>
        <w:color w:val="000000"/>
        <w:spacing w:val="20"/>
        <w:sz w:val="16"/>
        <w:szCs w:val="16"/>
      </w:rPr>
      <w:t>Хр.Ботев</w:t>
    </w:r>
    <w:proofErr w:type="spellEnd"/>
    <w:r>
      <w:rPr>
        <w:rFonts w:ascii="Arial" w:hAnsi="Arial" w:cs="Arial"/>
        <w:b/>
        <w:color w:val="000000"/>
        <w:spacing w:val="20"/>
        <w:sz w:val="16"/>
        <w:szCs w:val="16"/>
      </w:rPr>
      <w:t xml:space="preserve">” №49, ап.1, </w:t>
    </w:r>
    <w:r>
      <w:rPr>
        <w:rFonts w:ascii="Arial" w:hAnsi="Arial" w:cs="Arial"/>
        <w:b/>
        <w:color w:val="000000"/>
        <w:spacing w:val="20"/>
        <w:sz w:val="16"/>
        <w:szCs w:val="16"/>
        <w:lang w:val="en-US"/>
      </w:rPr>
      <w:t>GSM</w:t>
    </w:r>
    <w:r>
      <w:rPr>
        <w:rFonts w:ascii="Arial" w:hAnsi="Arial" w:cs="Arial"/>
        <w:b/>
        <w:color w:val="000000"/>
        <w:spacing w:val="20"/>
        <w:sz w:val="16"/>
        <w:szCs w:val="16"/>
      </w:rPr>
      <w:t>: 0882520828</w:t>
    </w:r>
  </w:p>
  <w:p w:rsidR="008D00AC" w:rsidRDefault="008D00AC" w:rsidP="008D00AC">
    <w:pPr>
      <w:pStyle w:val="Header"/>
      <w:spacing w:line="360" w:lineRule="auto"/>
      <w:ind w:right="2924"/>
    </w:pPr>
    <w:r w:rsidRPr="000F537D">
      <w:pict>
        <v:line id="_x0000_s1035" style="position:absolute;flip:y;z-index:-251658240" from="5.25pt,-2.7pt" to="292.35pt,-1.95pt" strokeweight=".53mm">
          <v:stroke joinstyle="miter" endcap="square"/>
        </v:line>
      </w:pict>
    </w:r>
    <w:r>
      <w:rPr>
        <w:rFonts w:ascii="Arial" w:hAnsi="Arial" w:cs="Arial"/>
        <w:b/>
        <w:color w:val="000000"/>
        <w:spacing w:val="21"/>
      </w:rPr>
      <w:t xml:space="preserve">АРХИТЕКТУРА ПРОЕКТИРАНЕ КОНСУЛТАЦИИ </w:t>
    </w:r>
  </w:p>
  <w:p w:rsidR="008D00AC" w:rsidRPr="008370F3" w:rsidRDefault="008D00AC" w:rsidP="008D00AC">
    <w:pPr>
      <w:pStyle w:val="Header"/>
    </w:pPr>
  </w:p>
  <w:p w:rsidR="00BC06B7" w:rsidRPr="008D00AC" w:rsidRDefault="00BC06B7" w:rsidP="008D00AC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2871BA"/>
    <w:multiLevelType w:val="hybridMultilevel"/>
    <w:tmpl w:val="7D86F88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D0A4530"/>
    <w:multiLevelType w:val="hybridMultilevel"/>
    <w:tmpl w:val="2632C4C8"/>
    <w:lvl w:ilvl="0" w:tplc="8C90E328">
      <w:numFmt w:val="bullet"/>
      <w:lvlText w:val="-"/>
      <w:lvlJc w:val="left"/>
      <w:pPr>
        <w:tabs>
          <w:tab w:val="num" w:pos="1590"/>
        </w:tabs>
        <w:ind w:left="1590" w:hanging="87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1ECE710A"/>
    <w:multiLevelType w:val="hybridMultilevel"/>
    <w:tmpl w:val="A4C0F72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E42CB94">
      <w:start w:val="3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Arial Unicode MS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1EEC7AD5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28806DDA"/>
    <w:multiLevelType w:val="hybridMultilevel"/>
    <w:tmpl w:val="D2C8CE40"/>
    <w:lvl w:ilvl="0" w:tplc="E974A45A">
      <w:start w:val="1"/>
      <w:numFmt w:val="decimal"/>
      <w:lvlText w:val="%1."/>
      <w:lvlJc w:val="left"/>
      <w:pPr>
        <w:ind w:left="644" w:hanging="360"/>
      </w:pPr>
      <w:rPr>
        <w:rFonts w:hint="default"/>
        <w:b/>
        <w:i/>
      </w:rPr>
    </w:lvl>
    <w:lvl w:ilvl="1" w:tplc="04090019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322447F0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463D46C8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507B367F"/>
    <w:multiLevelType w:val="hybridMultilevel"/>
    <w:tmpl w:val="E9B8FFCA"/>
    <w:lvl w:ilvl="0" w:tplc="04020013">
      <w:start w:val="1"/>
      <w:numFmt w:val="upperRoman"/>
      <w:lvlText w:val="%1."/>
      <w:lvlJc w:val="right"/>
      <w:pPr>
        <w:ind w:left="1440" w:hanging="360"/>
      </w:pPr>
    </w:lvl>
    <w:lvl w:ilvl="1" w:tplc="78B8A076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517125E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7B4B3B90"/>
    <w:multiLevelType w:val="hybridMultilevel"/>
    <w:tmpl w:val="2E7CCC70"/>
    <w:lvl w:ilvl="0" w:tplc="9050AFE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2"/>
  </w:num>
  <w:num w:numId="5">
    <w:abstractNumId w:val="4"/>
  </w:num>
  <w:num w:numId="6">
    <w:abstractNumId w:val="7"/>
  </w:num>
  <w:num w:numId="7">
    <w:abstractNumId w:val="8"/>
  </w:num>
  <w:num w:numId="8">
    <w:abstractNumId w:val="0"/>
  </w:num>
  <w:num w:numId="9">
    <w:abstractNumId w:val="9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20"/>
  <w:hyphenationZone w:val="425"/>
  <w:characterSpacingControl w:val="doNotCompress"/>
  <w:hdrShapeDefaults>
    <o:shapedefaults v:ext="edit" spidmax="19458"/>
    <o:shapelayout v:ext="edit">
      <o:idmap v:ext="edit" data="1"/>
    </o:shapelayout>
  </w:hdrShapeDefaults>
  <w:footnotePr>
    <w:pos w:val="beneathText"/>
    <w:footnote w:id="-1"/>
    <w:footnote w:id="0"/>
  </w:footnotePr>
  <w:endnotePr>
    <w:endnote w:id="-1"/>
    <w:endnote w:id="0"/>
  </w:endnotePr>
  <w:compat/>
  <w:rsids>
    <w:rsidRoot w:val="007735C3"/>
    <w:rsid w:val="000D4328"/>
    <w:rsid w:val="000F537D"/>
    <w:rsid w:val="000F7286"/>
    <w:rsid w:val="001C1A78"/>
    <w:rsid w:val="002372D9"/>
    <w:rsid w:val="002D27D6"/>
    <w:rsid w:val="002E40F0"/>
    <w:rsid w:val="00345306"/>
    <w:rsid w:val="003B1DE6"/>
    <w:rsid w:val="003F5462"/>
    <w:rsid w:val="004A439C"/>
    <w:rsid w:val="004A775A"/>
    <w:rsid w:val="004E1D8B"/>
    <w:rsid w:val="005B644B"/>
    <w:rsid w:val="005F0BB0"/>
    <w:rsid w:val="00600677"/>
    <w:rsid w:val="00677952"/>
    <w:rsid w:val="00695739"/>
    <w:rsid w:val="00715CE3"/>
    <w:rsid w:val="007735C3"/>
    <w:rsid w:val="007F1DD1"/>
    <w:rsid w:val="00801E0B"/>
    <w:rsid w:val="0080788D"/>
    <w:rsid w:val="00816CCC"/>
    <w:rsid w:val="008370F3"/>
    <w:rsid w:val="00862028"/>
    <w:rsid w:val="008D00AC"/>
    <w:rsid w:val="008D20F3"/>
    <w:rsid w:val="00B975EE"/>
    <w:rsid w:val="00BC06B7"/>
    <w:rsid w:val="00C00996"/>
    <w:rsid w:val="00C23DFD"/>
    <w:rsid w:val="00C25F36"/>
    <w:rsid w:val="00C76FE2"/>
    <w:rsid w:val="00C92E16"/>
    <w:rsid w:val="00CD76AF"/>
    <w:rsid w:val="00DA1E9E"/>
    <w:rsid w:val="00E9145D"/>
    <w:rsid w:val="00EA2631"/>
    <w:rsid w:val="00EE1FFD"/>
    <w:rsid w:val="00F40B12"/>
    <w:rsid w:val="00F466CB"/>
    <w:rsid w:val="00F55088"/>
    <w:rsid w:val="00F556FB"/>
    <w:rsid w:val="00F61E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2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35C3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ar-SA"/>
    </w:rPr>
  </w:style>
  <w:style w:type="paragraph" w:styleId="Heading4">
    <w:name w:val="heading 4"/>
    <w:basedOn w:val="Normal"/>
    <w:next w:val="Normal"/>
    <w:link w:val="Heading4Char"/>
    <w:qFormat/>
    <w:rsid w:val="007735C3"/>
    <w:pPr>
      <w:keepNext/>
      <w:suppressAutoHyphens w:val="0"/>
      <w:ind w:left="720"/>
      <w:outlineLvl w:val="3"/>
    </w:pPr>
    <w:rPr>
      <w:sz w:val="24"/>
      <w:lang w:val="bg-BG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7735C3"/>
    <w:rPr>
      <w:rFonts w:ascii="Times New Roman" w:eastAsia="Times New Roman" w:hAnsi="Times New Roman" w:cs="Times New Roman"/>
      <w:sz w:val="24"/>
      <w:szCs w:val="20"/>
      <w:lang w:val="bg-BG"/>
    </w:rPr>
  </w:style>
  <w:style w:type="character" w:styleId="PageNumber">
    <w:name w:val="page number"/>
    <w:basedOn w:val="DefaultParagraphFont"/>
    <w:semiHidden/>
    <w:rsid w:val="007735C3"/>
  </w:style>
  <w:style w:type="paragraph" w:styleId="BodyText">
    <w:name w:val="Body Text"/>
    <w:basedOn w:val="Normal"/>
    <w:link w:val="BodyTextChar"/>
    <w:semiHidden/>
    <w:rsid w:val="007735C3"/>
    <w:pPr>
      <w:jc w:val="both"/>
    </w:pPr>
    <w:rPr>
      <w:rFonts w:ascii="ExcelciorCyr" w:hAnsi="ExcelciorCyr" w:cs="ExcelciorCyr"/>
      <w:sz w:val="24"/>
      <w:lang w:val="bg-BG"/>
    </w:rPr>
  </w:style>
  <w:style w:type="character" w:customStyle="1" w:styleId="BodyTextChar">
    <w:name w:val="Body Text Char"/>
    <w:basedOn w:val="DefaultParagraphFont"/>
    <w:link w:val="BodyText"/>
    <w:semiHidden/>
    <w:rsid w:val="007735C3"/>
    <w:rPr>
      <w:rFonts w:ascii="ExcelciorCyr" w:eastAsia="Times New Roman" w:hAnsi="ExcelciorCyr" w:cs="ExcelciorCyr"/>
      <w:sz w:val="24"/>
      <w:szCs w:val="20"/>
      <w:lang w:val="bg-BG" w:eastAsia="ar-SA"/>
    </w:rPr>
  </w:style>
  <w:style w:type="paragraph" w:styleId="Header">
    <w:name w:val="header"/>
    <w:basedOn w:val="Normal"/>
    <w:link w:val="HeaderChar"/>
    <w:rsid w:val="007735C3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semiHidden/>
    <w:rsid w:val="007735C3"/>
    <w:rPr>
      <w:rFonts w:ascii="Times New Roman" w:eastAsia="Times New Roman" w:hAnsi="Times New Roman" w:cs="Times New Roman"/>
      <w:sz w:val="20"/>
      <w:szCs w:val="20"/>
      <w:lang w:val="en-GB" w:eastAsia="ar-SA"/>
    </w:rPr>
  </w:style>
  <w:style w:type="paragraph" w:styleId="Footer">
    <w:name w:val="footer"/>
    <w:basedOn w:val="Normal"/>
    <w:link w:val="FooterChar"/>
    <w:uiPriority w:val="99"/>
    <w:rsid w:val="007735C3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735C3"/>
    <w:rPr>
      <w:rFonts w:ascii="Times New Roman" w:eastAsia="Times New Roman" w:hAnsi="Times New Roman" w:cs="Times New Roman"/>
      <w:sz w:val="20"/>
      <w:szCs w:val="20"/>
      <w:lang w:val="en-GB" w:eastAsia="ar-SA"/>
    </w:rPr>
  </w:style>
  <w:style w:type="paragraph" w:styleId="Title">
    <w:name w:val="Title"/>
    <w:basedOn w:val="Normal"/>
    <w:next w:val="Subtitle"/>
    <w:link w:val="TitleChar"/>
    <w:qFormat/>
    <w:rsid w:val="007735C3"/>
    <w:pPr>
      <w:jc w:val="center"/>
    </w:pPr>
    <w:rPr>
      <w:rFonts w:ascii="ExcelciorCyr" w:hAnsi="ExcelciorCyr" w:cs="ExcelciorCyr"/>
      <w:sz w:val="28"/>
    </w:rPr>
  </w:style>
  <w:style w:type="character" w:customStyle="1" w:styleId="TitleChar">
    <w:name w:val="Title Char"/>
    <w:basedOn w:val="DefaultParagraphFont"/>
    <w:link w:val="Title"/>
    <w:rsid w:val="007735C3"/>
    <w:rPr>
      <w:rFonts w:ascii="ExcelciorCyr" w:eastAsia="Times New Roman" w:hAnsi="ExcelciorCyr" w:cs="ExcelciorCyr"/>
      <w:sz w:val="28"/>
      <w:szCs w:val="20"/>
      <w:lang w:val="en-GB" w:eastAsia="ar-SA"/>
    </w:rPr>
  </w:style>
  <w:style w:type="paragraph" w:styleId="Subtitle">
    <w:name w:val="Subtitle"/>
    <w:basedOn w:val="Normal"/>
    <w:next w:val="BodyText"/>
    <w:link w:val="SubtitleChar"/>
    <w:qFormat/>
    <w:rsid w:val="007735C3"/>
    <w:pPr>
      <w:keepNext/>
      <w:spacing w:before="240" w:after="120"/>
      <w:jc w:val="center"/>
    </w:pPr>
    <w:rPr>
      <w:rFonts w:ascii="Arial" w:eastAsia="Lucida Sans Unicode" w:hAnsi="Arial" w:cs="Tahoma"/>
      <w:i/>
      <w:iCs/>
      <w:sz w:val="28"/>
      <w:szCs w:val="28"/>
    </w:rPr>
  </w:style>
  <w:style w:type="character" w:customStyle="1" w:styleId="SubtitleChar">
    <w:name w:val="Subtitle Char"/>
    <w:basedOn w:val="DefaultParagraphFont"/>
    <w:link w:val="Subtitle"/>
    <w:rsid w:val="007735C3"/>
    <w:rPr>
      <w:rFonts w:ascii="Arial" w:eastAsia="Lucida Sans Unicode" w:hAnsi="Arial" w:cs="Tahoma"/>
      <w:i/>
      <w:iCs/>
      <w:sz w:val="28"/>
      <w:szCs w:val="28"/>
      <w:lang w:val="en-GB" w:eastAsia="ar-SA"/>
    </w:rPr>
  </w:style>
  <w:style w:type="paragraph" w:styleId="BodyTextIndent2">
    <w:name w:val="Body Text Indent 2"/>
    <w:basedOn w:val="Normal"/>
    <w:link w:val="BodyTextIndent2Char"/>
    <w:semiHidden/>
    <w:rsid w:val="007735C3"/>
    <w:pPr>
      <w:ind w:firstLine="720"/>
      <w:jc w:val="both"/>
    </w:pPr>
    <w:rPr>
      <w:rFonts w:ascii="ExcelciorCyr" w:hAnsi="ExcelciorCyr" w:cs="ExcelciorCyr"/>
      <w:sz w:val="24"/>
      <w:lang w:val="bg-BG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7735C3"/>
    <w:rPr>
      <w:rFonts w:ascii="ExcelciorCyr" w:eastAsia="Times New Roman" w:hAnsi="ExcelciorCyr" w:cs="ExcelciorCyr"/>
      <w:sz w:val="24"/>
      <w:szCs w:val="20"/>
      <w:lang w:val="bg-BG" w:eastAsia="ar-SA"/>
    </w:rPr>
  </w:style>
  <w:style w:type="paragraph" w:customStyle="1" w:styleId="a">
    <w:name w:val="Списък на абзаци"/>
    <w:basedOn w:val="Normal"/>
    <w:qFormat/>
    <w:rsid w:val="007735C3"/>
    <w:pPr>
      <w:suppressAutoHyphens w:val="0"/>
      <w:ind w:left="720"/>
      <w:jc w:val="right"/>
    </w:pPr>
    <w:rPr>
      <w:rFonts w:ascii="Arial" w:eastAsia="Arial Unicode MS" w:hAnsi="Arial"/>
      <w:spacing w:val="-10"/>
      <w:sz w:val="22"/>
      <w:szCs w:val="22"/>
      <w:lang w:val="bg-BG" w:eastAsia="en-US"/>
    </w:rPr>
  </w:style>
  <w:style w:type="paragraph" w:styleId="ListParagraph">
    <w:name w:val="List Paragraph"/>
    <w:basedOn w:val="Normal"/>
    <w:uiPriority w:val="34"/>
    <w:qFormat/>
    <w:rsid w:val="007735C3"/>
    <w:pPr>
      <w:ind w:left="720"/>
      <w:contextualSpacing/>
    </w:pPr>
  </w:style>
  <w:style w:type="paragraph" w:customStyle="1" w:styleId="Default">
    <w:name w:val="Default"/>
    <w:rsid w:val="004A775A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BB3F01-B6AB-49AF-B4F6-9A83E6885F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3</Pages>
  <Words>615</Words>
  <Characters>3510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Reni</dc:creator>
  <cp:lastModifiedBy>Mariya</cp:lastModifiedBy>
  <cp:revision>17</cp:revision>
  <dcterms:created xsi:type="dcterms:W3CDTF">2015-02-08T11:50:00Z</dcterms:created>
  <dcterms:modified xsi:type="dcterms:W3CDTF">2015-12-20T23:00:00Z</dcterms:modified>
</cp:coreProperties>
</file>